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8ED5" w14:textId="67590D0F" w:rsidR="001750CA" w:rsidRDefault="00D97913" w:rsidP="00454A9B">
      <w:pPr>
        <w:spacing w:after="200" w:line="276" w:lineRule="auto"/>
        <w:rPr>
          <w:rFonts w:cstheme="minorHAnsi"/>
          <w:b/>
          <w:szCs w:val="24"/>
        </w:rPr>
      </w:pPr>
      <w:bookmarkStart w:id="0" w:name="_GoBack"/>
      <w:bookmarkEnd w:id="0"/>
      <w:r>
        <w:rPr>
          <w:rFonts w:cstheme="minorHAnsi"/>
          <w:b/>
          <w:noProof/>
          <w:szCs w:val="24"/>
          <w:lang w:eastAsia="en-GB"/>
        </w:rPr>
        <w:drawing>
          <wp:anchor distT="0" distB="0" distL="114300" distR="114300" simplePos="0" relativeHeight="251658240" behindDoc="1" locked="0" layoutInCell="1" allowOverlap="1" wp14:anchorId="6135F71C" wp14:editId="000639D8">
            <wp:simplePos x="0" y="0"/>
            <wp:positionH relativeFrom="column">
              <wp:posOffset>0</wp:posOffset>
            </wp:positionH>
            <wp:positionV relativeFrom="paragraph">
              <wp:posOffset>193675</wp:posOffset>
            </wp:positionV>
            <wp:extent cx="1581785" cy="1644015"/>
            <wp:effectExtent l="0" t="0" r="0" b="0"/>
            <wp:wrapSquare wrapText="bothSides"/>
            <wp:docPr id="1"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june 08"/>
                    <pic:cNvPicPr>
                      <a:picLocks noChangeAspect="1" noChangeArrowheads="1"/>
                    </pic:cNvPicPr>
                  </pic:nvPicPr>
                  <pic:blipFill>
                    <a:blip r:embed="rId7" cstate="print">
                      <a:extLst>
                        <a:ext uri="{28A0092B-C50C-407E-A947-70E740481C1C}">
                          <a14:useLocalDpi xmlns:a14="http://schemas.microsoft.com/office/drawing/2010/main" val="0"/>
                        </a:ext>
                      </a:extLst>
                    </a:blip>
                    <a:srcRect b="19058"/>
                    <a:stretch>
                      <a:fillRect/>
                    </a:stretch>
                  </pic:blipFill>
                  <pic:spPr bwMode="auto">
                    <a:xfrm>
                      <a:off x="0" y="0"/>
                      <a:ext cx="1581785"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A5BF9" w14:textId="77777777" w:rsidR="00D97913" w:rsidRPr="00785D2A" w:rsidRDefault="00D97913" w:rsidP="00D97913">
      <w:pPr>
        <w:pStyle w:val="Title"/>
        <w:jc w:val="right"/>
        <w:rPr>
          <w:rFonts w:ascii="Calibri" w:hAnsi="Calibri" w:cs="Calibri"/>
          <w:sz w:val="52"/>
          <w:szCs w:val="52"/>
        </w:rPr>
      </w:pPr>
      <w:r>
        <w:rPr>
          <w:rFonts w:ascii="Calibri" w:hAnsi="Calibri" w:cs="Calibri"/>
          <w:sz w:val="52"/>
          <w:szCs w:val="52"/>
        </w:rPr>
        <w:t>Holy Trinity</w:t>
      </w:r>
      <w:r w:rsidRPr="00785D2A">
        <w:rPr>
          <w:rFonts w:ascii="Calibri" w:hAnsi="Calibri" w:cs="Calibri"/>
          <w:sz w:val="52"/>
          <w:szCs w:val="52"/>
        </w:rPr>
        <w:t xml:space="preserve"> Church of England Primary School</w:t>
      </w:r>
    </w:p>
    <w:p w14:paraId="11C75120" w14:textId="77777777" w:rsidR="00D97913" w:rsidRPr="00C44A8C" w:rsidRDefault="00D97913" w:rsidP="00D97913">
      <w:pPr>
        <w:jc w:val="right"/>
        <w:rPr>
          <w:rFonts w:ascii="Calibri" w:hAnsi="Calibri" w:cs="Calibri"/>
          <w:b/>
          <w:sz w:val="16"/>
          <w:szCs w:val="16"/>
        </w:rPr>
      </w:pPr>
    </w:p>
    <w:p w14:paraId="26800128" w14:textId="630E59EB" w:rsidR="00D97913" w:rsidRDefault="00D97913" w:rsidP="00D97913">
      <w:pPr>
        <w:jc w:val="right"/>
        <w:rPr>
          <w:rFonts w:ascii="Calibri" w:hAnsi="Calibri" w:cs="Calibri"/>
          <w:b/>
          <w:sz w:val="36"/>
          <w:szCs w:val="36"/>
        </w:rPr>
      </w:pPr>
      <w:r>
        <w:rPr>
          <w:rFonts w:ascii="Calibri" w:hAnsi="Calibri" w:cs="Calibri"/>
          <w:b/>
          <w:sz w:val="36"/>
          <w:szCs w:val="36"/>
        </w:rPr>
        <w:t>Safer Recruitment policy</w:t>
      </w:r>
    </w:p>
    <w:p w14:paraId="17B92EC8" w14:textId="73B3267F" w:rsidR="00D97913" w:rsidRPr="00283309" w:rsidRDefault="00D97913" w:rsidP="00D97913">
      <w:pPr>
        <w:ind w:firstLine="720"/>
        <w:jc w:val="right"/>
        <w:rPr>
          <w:rFonts w:ascii="Calibri" w:hAnsi="Calibri" w:cs="Calibri"/>
          <w:sz w:val="24"/>
          <w:szCs w:val="24"/>
        </w:rPr>
      </w:pPr>
      <w:r w:rsidRPr="00283309">
        <w:rPr>
          <w:rFonts w:ascii="Calibri" w:hAnsi="Calibri" w:cs="Calibri"/>
          <w:sz w:val="24"/>
          <w:szCs w:val="24"/>
        </w:rPr>
        <w:t>Member of staff responsible:</w:t>
      </w:r>
      <w:r>
        <w:rPr>
          <w:rFonts w:ascii="Calibri" w:hAnsi="Calibri" w:cs="Calibri"/>
          <w:sz w:val="24"/>
          <w:szCs w:val="24"/>
        </w:rPr>
        <w:t xml:space="preserve"> K Bolton</w:t>
      </w:r>
    </w:p>
    <w:p w14:paraId="36445A91" w14:textId="77777777" w:rsidR="00D97913" w:rsidRPr="00283309" w:rsidRDefault="00D97913" w:rsidP="00D97913">
      <w:pPr>
        <w:ind w:left="5760"/>
        <w:jc w:val="right"/>
        <w:rPr>
          <w:rFonts w:ascii="Calibri" w:hAnsi="Calibri" w:cs="Calibri"/>
          <w:sz w:val="24"/>
          <w:szCs w:val="24"/>
        </w:rPr>
      </w:pPr>
      <w:r>
        <w:rPr>
          <w:rFonts w:ascii="Calibri" w:hAnsi="Calibri" w:cs="Calibri"/>
          <w:sz w:val="24"/>
          <w:szCs w:val="24"/>
        </w:rPr>
        <w:t>Date policy written: June 2019</w:t>
      </w:r>
    </w:p>
    <w:p w14:paraId="77533115" w14:textId="77777777" w:rsidR="00D97913" w:rsidRPr="00283309" w:rsidRDefault="00D97913" w:rsidP="00D97913">
      <w:pPr>
        <w:jc w:val="right"/>
        <w:rPr>
          <w:rFonts w:ascii="Calibri" w:hAnsi="Calibri" w:cs="Calibri"/>
          <w:sz w:val="24"/>
          <w:szCs w:val="24"/>
        </w:rPr>
      </w:pPr>
      <w:r>
        <w:rPr>
          <w:rFonts w:ascii="Calibri" w:hAnsi="Calibri" w:cs="Calibri"/>
          <w:sz w:val="24"/>
          <w:szCs w:val="24"/>
        </w:rPr>
        <w:t>Date approved by governing body: tbc</w:t>
      </w:r>
    </w:p>
    <w:p w14:paraId="4D8EEC9D" w14:textId="77777777" w:rsidR="00D97913" w:rsidRPr="009D7397" w:rsidRDefault="00D97913" w:rsidP="00D97913">
      <w:pPr>
        <w:ind w:left="5040" w:firstLine="720"/>
        <w:jc w:val="right"/>
        <w:rPr>
          <w:rFonts w:ascii="Calibri" w:hAnsi="Calibri" w:cs="Calibri"/>
          <w:sz w:val="24"/>
          <w:szCs w:val="24"/>
        </w:rPr>
      </w:pPr>
      <w:r w:rsidRPr="00283309">
        <w:rPr>
          <w:rFonts w:ascii="Calibri" w:hAnsi="Calibri" w:cs="Calibri"/>
          <w:sz w:val="24"/>
          <w:szCs w:val="24"/>
        </w:rPr>
        <w:t>Date to be reviewed:</w:t>
      </w:r>
      <w:r>
        <w:rPr>
          <w:rFonts w:ascii="Calibri" w:hAnsi="Calibri" w:cs="Calibri"/>
          <w:sz w:val="24"/>
          <w:szCs w:val="24"/>
        </w:rPr>
        <w:t xml:space="preserve"> June 2020</w:t>
      </w:r>
    </w:p>
    <w:p w14:paraId="7F1811C8" w14:textId="77777777" w:rsidR="00D97913" w:rsidRPr="00FC1057" w:rsidRDefault="00D97913" w:rsidP="00D97913">
      <w:pPr>
        <w:rPr>
          <w:rFonts w:ascii="Calibri" w:hAnsi="Calibri" w:cs="Calibri"/>
          <w:sz w:val="28"/>
          <w:szCs w:val="28"/>
        </w:rPr>
      </w:pPr>
      <w:r w:rsidRPr="00FC1057">
        <w:rPr>
          <w:rFonts w:ascii="Calibri" w:hAnsi="Calibri" w:cs="Calibri"/>
          <w:b/>
          <w:sz w:val="28"/>
          <w:szCs w:val="28"/>
        </w:rPr>
        <w:t>Our Vision</w:t>
      </w:r>
    </w:p>
    <w:p w14:paraId="596F2230" w14:textId="77777777" w:rsidR="00D97913" w:rsidRPr="00FC1057" w:rsidRDefault="00D97913" w:rsidP="00D97913">
      <w:pPr>
        <w:pStyle w:val="BodyText"/>
        <w:rPr>
          <w:rFonts w:ascii="Calibri" w:hAnsi="Calibri" w:cs="Calibri"/>
          <w:i/>
          <w:sz w:val="28"/>
          <w:szCs w:val="28"/>
        </w:rPr>
      </w:pPr>
      <w:r w:rsidRPr="00FC1057">
        <w:rPr>
          <w:rFonts w:ascii="Calibri" w:hAnsi="Calibri" w:cs="Calibri"/>
          <w:i/>
          <w:sz w:val="28"/>
          <w:szCs w:val="28"/>
        </w:rPr>
        <w:t xml:space="preserve">‘Learn together, shine together’ </w:t>
      </w:r>
    </w:p>
    <w:p w14:paraId="0645F8B9" w14:textId="27A1E26C" w:rsidR="00976346" w:rsidRPr="00803BA3" w:rsidRDefault="00D97913" w:rsidP="00454A9B">
      <w:pPr>
        <w:pStyle w:val="Default"/>
        <w:spacing w:line="276" w:lineRule="auto"/>
        <w:rPr>
          <w:rFonts w:asciiTheme="minorHAnsi" w:hAnsiTheme="minorHAnsi" w:cstheme="minorHAnsi"/>
          <w:b/>
          <w:bCs/>
          <w:color w:val="auto"/>
        </w:rPr>
      </w:pPr>
      <w:r>
        <w:rPr>
          <w:rFonts w:asciiTheme="minorHAnsi" w:hAnsiTheme="minorHAnsi" w:cstheme="minorHAnsi"/>
          <w:b/>
          <w:bCs/>
          <w:color w:val="auto"/>
        </w:rPr>
        <w:t>Overview</w:t>
      </w:r>
    </w:p>
    <w:p w14:paraId="45637B04" w14:textId="77777777" w:rsidR="00EF6B24" w:rsidRPr="00803BA3" w:rsidRDefault="00EF6B24" w:rsidP="00454A9B">
      <w:pPr>
        <w:pStyle w:val="Default"/>
        <w:spacing w:line="276" w:lineRule="auto"/>
        <w:rPr>
          <w:rFonts w:asciiTheme="minorHAnsi" w:hAnsiTheme="minorHAnsi" w:cstheme="minorHAnsi"/>
          <w:color w:val="auto"/>
        </w:rPr>
      </w:pPr>
    </w:p>
    <w:p w14:paraId="14732FEF" w14:textId="16D99061" w:rsidR="00976346" w:rsidRPr="00803BA3" w:rsidRDefault="00976346" w:rsidP="00D97913">
      <w:pPr>
        <w:pStyle w:val="Default"/>
        <w:spacing w:line="276" w:lineRule="auto"/>
        <w:jc w:val="both"/>
        <w:rPr>
          <w:rFonts w:asciiTheme="minorHAnsi" w:hAnsiTheme="minorHAnsi" w:cstheme="minorHAnsi"/>
          <w:color w:val="auto"/>
        </w:rPr>
      </w:pPr>
      <w:r w:rsidRPr="00803BA3">
        <w:rPr>
          <w:rFonts w:asciiTheme="minorHAnsi" w:hAnsiTheme="minorHAnsi" w:cstheme="minorHAnsi"/>
          <w:color w:val="auto"/>
        </w:rPr>
        <w:t xml:space="preserve">The safe recruitment of staff in schools is the first step to safeguarding and promoting the welfare of the children in education. </w:t>
      </w:r>
      <w:r w:rsidR="00D97913">
        <w:rPr>
          <w:rFonts w:asciiTheme="minorHAnsi" w:hAnsiTheme="minorHAnsi" w:cstheme="minorHAnsi"/>
          <w:color w:val="auto"/>
        </w:rPr>
        <w:t xml:space="preserve">Holy Trinity School </w:t>
      </w:r>
      <w:r w:rsidR="00D97913" w:rsidRPr="00803BA3">
        <w:rPr>
          <w:rFonts w:asciiTheme="minorHAnsi" w:hAnsiTheme="minorHAnsi" w:cstheme="minorHAnsi"/>
          <w:color w:val="auto"/>
        </w:rPr>
        <w:t>is</w:t>
      </w:r>
      <w:r w:rsidRPr="00803BA3">
        <w:rPr>
          <w:rFonts w:asciiTheme="minorHAnsi" w:hAnsiTheme="minorHAnsi" w:cstheme="minorHAnsi"/>
          <w:color w:val="auto"/>
        </w:rPr>
        <w:t xml:space="preserve"> committed to safeguarding and promoting the welfare of children and young people and expects all staff and volunteers to share this commitment. It is recognised that this can only be achieved through sound procedures, </w:t>
      </w:r>
      <w:r w:rsidRPr="00803BA3">
        <w:rPr>
          <w:rFonts w:asciiTheme="minorHAnsi" w:hAnsiTheme="minorHAnsi" w:cstheme="minorHAnsi"/>
          <w:color w:val="auto"/>
        </w:rPr>
        <w:lastRenderedPageBreak/>
        <w:t xml:space="preserve">good inter-agency co-operation and the recruitment and retention of competent, motivated employees who are suited to, and fulfilled in the roles they undertake. </w:t>
      </w:r>
    </w:p>
    <w:p w14:paraId="22029162" w14:textId="77777777" w:rsidR="00976346" w:rsidRPr="00803BA3" w:rsidRDefault="00976346" w:rsidP="00D97913">
      <w:pPr>
        <w:pStyle w:val="Default"/>
        <w:spacing w:line="276" w:lineRule="auto"/>
        <w:jc w:val="both"/>
        <w:rPr>
          <w:rFonts w:asciiTheme="minorHAnsi" w:hAnsiTheme="minorHAnsi" w:cstheme="minorHAnsi"/>
          <w:color w:val="auto"/>
        </w:rPr>
      </w:pPr>
    </w:p>
    <w:p w14:paraId="579020DC" w14:textId="625A4674" w:rsidR="00976346" w:rsidRPr="00803BA3" w:rsidRDefault="00D97913" w:rsidP="00D97913">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The school </w:t>
      </w:r>
      <w:r w:rsidR="00976346" w:rsidRPr="00803BA3">
        <w:rPr>
          <w:rFonts w:asciiTheme="minorHAnsi" w:hAnsiTheme="minorHAnsi" w:cstheme="minorHAnsi"/>
          <w:color w:val="auto"/>
        </w:rPr>
        <w:t xml:space="preserve">recognises the value </w:t>
      </w:r>
      <w:r w:rsidRPr="00803BA3">
        <w:rPr>
          <w:rFonts w:asciiTheme="minorHAnsi" w:hAnsiTheme="minorHAnsi" w:cstheme="minorHAnsi"/>
          <w:color w:val="auto"/>
        </w:rPr>
        <w:t>of and</w:t>
      </w:r>
      <w:r w:rsidR="00976346" w:rsidRPr="00803BA3">
        <w:rPr>
          <w:rFonts w:asciiTheme="minorHAnsi" w:hAnsiTheme="minorHAnsi" w:cstheme="minorHAnsi"/>
          <w:color w:val="auto"/>
        </w:rPr>
        <w:t xml:space="preserve"> seeks to achieve a diverse workforce which includes people from different backgrounds with different skills and abilities.  The </w:t>
      </w:r>
      <w:r>
        <w:rPr>
          <w:rFonts w:asciiTheme="minorHAnsi" w:hAnsiTheme="minorHAnsi" w:cstheme="minorHAnsi"/>
          <w:color w:val="auto"/>
        </w:rPr>
        <w:t>School</w:t>
      </w:r>
      <w:r w:rsidR="00976346" w:rsidRPr="00803BA3">
        <w:rPr>
          <w:rFonts w:asciiTheme="minorHAnsi" w:hAnsiTheme="minorHAnsi" w:cstheme="minorHAnsi"/>
          <w:color w:val="auto"/>
        </w:rPr>
        <w:t xml:space="preserve">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to not discriminate against applicants for employment on the grounds of age, sex, sexual orientation, marital status, disability, race, colour, nationality, ethnic origin, religion or creed. </w:t>
      </w:r>
    </w:p>
    <w:p w14:paraId="4F4983F8" w14:textId="77777777" w:rsidR="00976346" w:rsidRPr="00803BA3" w:rsidRDefault="00976346" w:rsidP="00D97913">
      <w:pPr>
        <w:pStyle w:val="Default"/>
        <w:spacing w:line="276" w:lineRule="auto"/>
        <w:jc w:val="both"/>
        <w:rPr>
          <w:rFonts w:asciiTheme="minorHAnsi" w:hAnsiTheme="minorHAnsi" w:cstheme="minorHAnsi"/>
          <w:color w:val="auto"/>
        </w:rPr>
      </w:pPr>
    </w:p>
    <w:p w14:paraId="52589816" w14:textId="792EFE15" w:rsidR="00976346" w:rsidRPr="00803BA3" w:rsidRDefault="00976346" w:rsidP="00D97913">
      <w:pPr>
        <w:pStyle w:val="Default"/>
        <w:spacing w:line="276" w:lineRule="auto"/>
        <w:jc w:val="both"/>
        <w:rPr>
          <w:rFonts w:asciiTheme="minorHAnsi" w:hAnsiTheme="minorHAnsi" w:cstheme="minorHAnsi"/>
          <w:color w:val="auto"/>
        </w:rPr>
      </w:pPr>
      <w:r w:rsidRPr="00803BA3">
        <w:rPr>
          <w:rFonts w:asciiTheme="minorHAnsi" w:hAnsiTheme="minorHAnsi" w:cstheme="minorHAnsi"/>
          <w:color w:val="auto"/>
        </w:rPr>
        <w:t xml:space="preserve">This document provides a good practice framework to comply with the principles set down in the </w:t>
      </w:r>
      <w:r w:rsidR="00D97913">
        <w:rPr>
          <w:rFonts w:asciiTheme="minorHAnsi" w:hAnsiTheme="minorHAnsi" w:cstheme="minorHAnsi"/>
          <w:color w:val="auto"/>
        </w:rPr>
        <w:t>school</w:t>
      </w:r>
      <w:r w:rsidRPr="00803BA3">
        <w:rPr>
          <w:rFonts w:asciiTheme="minorHAnsi" w:hAnsiTheme="minorHAnsi" w:cstheme="minorHAnsi"/>
          <w:color w:val="auto"/>
        </w:rPr>
        <w:t xml:space="preserve">’s Equality Policy. </w:t>
      </w:r>
    </w:p>
    <w:p w14:paraId="2BCF5969" w14:textId="77777777" w:rsidR="00976346" w:rsidRPr="00803BA3" w:rsidRDefault="00976346" w:rsidP="00D97913">
      <w:pPr>
        <w:pStyle w:val="Default"/>
        <w:spacing w:line="276" w:lineRule="auto"/>
        <w:jc w:val="both"/>
        <w:rPr>
          <w:rFonts w:asciiTheme="minorHAnsi" w:hAnsiTheme="minorHAnsi" w:cstheme="minorHAnsi"/>
          <w:color w:val="auto"/>
        </w:rPr>
      </w:pPr>
    </w:p>
    <w:p w14:paraId="4CA5EDAE" w14:textId="77777777" w:rsidR="00976346" w:rsidRPr="00803BA3" w:rsidRDefault="00976346" w:rsidP="00D97913">
      <w:pPr>
        <w:pStyle w:val="Default"/>
        <w:spacing w:line="276" w:lineRule="auto"/>
        <w:jc w:val="both"/>
        <w:rPr>
          <w:rFonts w:asciiTheme="minorHAnsi" w:hAnsiTheme="minorHAnsi" w:cstheme="minorHAnsi"/>
          <w:color w:val="auto"/>
        </w:rPr>
      </w:pPr>
      <w:r w:rsidRPr="00803BA3">
        <w:rPr>
          <w:rFonts w:asciiTheme="minorHAnsi" w:hAnsiTheme="minorHAnsi" w:cstheme="minorHAnsi"/>
          <w:color w:val="auto"/>
        </w:rPr>
        <w:t xml:space="preserve">All posts within school are exempt from the Rehabilitation of Offenders Act 1974 and therefore all applicants will be required to declare spent and unspent convictions, cautions and bind-overs, including those regarded as spent and have an Enhanced Disclosure and Barring Service check. </w:t>
      </w:r>
    </w:p>
    <w:p w14:paraId="149C1291" w14:textId="77777777" w:rsidR="00976346" w:rsidRPr="00803BA3" w:rsidRDefault="00976346" w:rsidP="00D97913">
      <w:pPr>
        <w:pStyle w:val="Default"/>
        <w:spacing w:line="276" w:lineRule="auto"/>
        <w:jc w:val="both"/>
        <w:rPr>
          <w:rFonts w:asciiTheme="minorHAnsi" w:hAnsiTheme="minorHAnsi" w:cstheme="minorHAnsi"/>
          <w:color w:val="auto"/>
        </w:rPr>
      </w:pPr>
    </w:p>
    <w:p w14:paraId="4280FCCC" w14:textId="7EBC4DC6" w:rsidR="00976346" w:rsidRPr="00803BA3" w:rsidRDefault="00976346" w:rsidP="00D97913">
      <w:pPr>
        <w:pStyle w:val="Default"/>
        <w:spacing w:line="276" w:lineRule="auto"/>
        <w:jc w:val="both"/>
        <w:rPr>
          <w:rFonts w:asciiTheme="minorHAnsi" w:hAnsiTheme="minorHAnsi" w:cstheme="minorHAnsi"/>
          <w:color w:val="auto"/>
        </w:rPr>
      </w:pPr>
      <w:r w:rsidRPr="00803BA3">
        <w:rPr>
          <w:rFonts w:asciiTheme="minorHAnsi" w:hAnsiTheme="minorHAnsi" w:cstheme="minorHAnsi"/>
          <w:color w:val="auto"/>
        </w:rPr>
        <w:lastRenderedPageBreak/>
        <w:t xml:space="preserve">The </w:t>
      </w:r>
      <w:r w:rsidR="00D97913">
        <w:rPr>
          <w:rFonts w:asciiTheme="minorHAnsi" w:hAnsiTheme="minorHAnsi" w:cstheme="minorHAnsi"/>
          <w:color w:val="auto"/>
        </w:rPr>
        <w:t>school</w:t>
      </w:r>
      <w:r w:rsidRPr="00803BA3">
        <w:rPr>
          <w:rFonts w:asciiTheme="minorHAnsi" w:hAnsiTheme="minorHAnsi" w:cstheme="minorHAnsi"/>
          <w:color w:val="auto"/>
        </w:rPr>
        <w:t xml:space="preserve"> is committed to ensuring people who have been convicted are treated fairly and given every opportunity to establish their suitability for positions. Having a criminal record will not necessarily be a bar to obtaining a position. </w:t>
      </w:r>
    </w:p>
    <w:p w14:paraId="696EF9D2" w14:textId="77777777" w:rsidR="00976346" w:rsidRPr="00803BA3" w:rsidRDefault="00976346" w:rsidP="00D97913">
      <w:pPr>
        <w:pStyle w:val="Default"/>
        <w:spacing w:line="276" w:lineRule="auto"/>
        <w:jc w:val="both"/>
        <w:rPr>
          <w:rFonts w:asciiTheme="minorHAnsi" w:hAnsiTheme="minorHAnsi" w:cstheme="minorHAnsi"/>
          <w:color w:val="auto"/>
        </w:rPr>
      </w:pPr>
    </w:p>
    <w:p w14:paraId="6172D3B7" w14:textId="37081D55" w:rsidR="00976346" w:rsidRPr="00803BA3" w:rsidRDefault="00D97913" w:rsidP="00D97913">
      <w:pPr>
        <w:pStyle w:val="Default"/>
        <w:spacing w:line="276" w:lineRule="auto"/>
        <w:jc w:val="both"/>
        <w:rPr>
          <w:rFonts w:asciiTheme="minorHAnsi" w:hAnsiTheme="minorHAnsi" w:cstheme="minorHAnsi"/>
          <w:color w:val="auto"/>
        </w:rPr>
      </w:pPr>
      <w:r>
        <w:rPr>
          <w:rFonts w:asciiTheme="minorHAnsi" w:hAnsiTheme="minorHAnsi" w:cstheme="minorHAnsi"/>
          <w:color w:val="auto"/>
        </w:rPr>
        <w:t>Holy Trinity school</w:t>
      </w:r>
      <w:r w:rsidR="00976346" w:rsidRPr="00803BA3">
        <w:rPr>
          <w:rFonts w:asciiTheme="minorHAnsi" w:hAnsiTheme="minorHAnsi" w:cstheme="minorHAnsi"/>
          <w:color w:val="auto"/>
        </w:rPr>
        <w:t xml:space="preserve"> will: </w:t>
      </w:r>
    </w:p>
    <w:p w14:paraId="0D30F8F0" w14:textId="77777777" w:rsidR="00976346" w:rsidRPr="00803BA3" w:rsidRDefault="00976346" w:rsidP="00D97913">
      <w:pPr>
        <w:pStyle w:val="Default"/>
        <w:numPr>
          <w:ilvl w:val="0"/>
          <w:numId w:val="9"/>
        </w:numPr>
        <w:spacing w:after="21" w:line="276" w:lineRule="auto"/>
        <w:jc w:val="both"/>
        <w:rPr>
          <w:rFonts w:asciiTheme="minorHAnsi" w:hAnsiTheme="minorHAnsi" w:cstheme="minorHAnsi"/>
          <w:color w:val="auto"/>
        </w:rPr>
      </w:pPr>
      <w:r w:rsidRPr="00803BA3">
        <w:rPr>
          <w:rFonts w:asciiTheme="minorHAnsi" w:hAnsiTheme="minorHAnsi" w:cstheme="minorHAnsi"/>
          <w:color w:val="auto"/>
        </w:rPr>
        <w:t xml:space="preserve">ensure that appropriate staff who undertake recruitment have received safer recruitment training and successfully completed the safer recruitment training assessment </w:t>
      </w:r>
    </w:p>
    <w:p w14:paraId="2ACAC06B" w14:textId="19088AFF" w:rsidR="00976346" w:rsidRPr="00803BA3" w:rsidRDefault="00D97913" w:rsidP="00D97913">
      <w:pPr>
        <w:pStyle w:val="Default"/>
        <w:numPr>
          <w:ilvl w:val="0"/>
          <w:numId w:val="9"/>
        </w:numPr>
        <w:spacing w:after="21" w:line="276" w:lineRule="auto"/>
        <w:jc w:val="both"/>
        <w:rPr>
          <w:rFonts w:asciiTheme="minorHAnsi" w:hAnsiTheme="minorHAnsi" w:cstheme="minorHAnsi"/>
          <w:color w:val="auto"/>
        </w:rPr>
      </w:pPr>
      <w:r>
        <w:rPr>
          <w:rFonts w:asciiTheme="minorHAnsi" w:hAnsiTheme="minorHAnsi" w:cstheme="minorHAnsi"/>
          <w:color w:val="auto"/>
        </w:rPr>
        <w:t>ensure</w:t>
      </w:r>
      <w:r w:rsidR="00976346" w:rsidRPr="00803BA3">
        <w:rPr>
          <w:rFonts w:asciiTheme="minorHAnsi" w:hAnsiTheme="minorHAnsi" w:cstheme="minorHAnsi"/>
          <w:color w:val="auto"/>
        </w:rPr>
        <w:t xml:space="preserve"> every appointment panel </w:t>
      </w:r>
      <w:r>
        <w:rPr>
          <w:rFonts w:asciiTheme="minorHAnsi" w:hAnsiTheme="minorHAnsi" w:cstheme="minorHAnsi"/>
          <w:color w:val="auto"/>
        </w:rPr>
        <w:t>includes at least</w:t>
      </w:r>
      <w:r w:rsidR="00976346" w:rsidRPr="00803BA3">
        <w:rPr>
          <w:rFonts w:asciiTheme="minorHAnsi" w:hAnsiTheme="minorHAnsi" w:cstheme="minorHAnsi"/>
          <w:color w:val="auto"/>
        </w:rPr>
        <w:t xml:space="preserve"> one member who has received safer recruitment training </w:t>
      </w:r>
    </w:p>
    <w:p w14:paraId="3F44894F" w14:textId="77777777" w:rsidR="00976346" w:rsidRPr="00803BA3" w:rsidRDefault="00976346" w:rsidP="00D97913">
      <w:pPr>
        <w:pStyle w:val="Default"/>
        <w:numPr>
          <w:ilvl w:val="0"/>
          <w:numId w:val="9"/>
        </w:numPr>
        <w:spacing w:after="21" w:line="276" w:lineRule="auto"/>
        <w:jc w:val="both"/>
        <w:rPr>
          <w:rFonts w:asciiTheme="minorHAnsi" w:hAnsiTheme="minorHAnsi" w:cstheme="minorHAnsi"/>
          <w:color w:val="auto"/>
        </w:rPr>
      </w:pPr>
      <w:r w:rsidRPr="00803BA3">
        <w:rPr>
          <w:rFonts w:asciiTheme="minorHAnsi" w:hAnsiTheme="minorHAnsi" w:cstheme="minorHAnsi"/>
          <w:color w:val="auto"/>
        </w:rPr>
        <w:t xml:space="preserve">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 </w:t>
      </w:r>
    </w:p>
    <w:p w14:paraId="43547DA1" w14:textId="77777777" w:rsidR="00976346" w:rsidRPr="00803BA3" w:rsidRDefault="00976346" w:rsidP="00D97913">
      <w:pPr>
        <w:pStyle w:val="Default"/>
        <w:numPr>
          <w:ilvl w:val="0"/>
          <w:numId w:val="9"/>
        </w:numPr>
        <w:spacing w:after="21" w:line="276" w:lineRule="auto"/>
        <w:jc w:val="both"/>
        <w:rPr>
          <w:rFonts w:asciiTheme="minorHAnsi" w:hAnsiTheme="minorHAnsi" w:cstheme="minorHAnsi"/>
          <w:color w:val="auto"/>
        </w:rPr>
      </w:pPr>
      <w:r w:rsidRPr="00803BA3">
        <w:rPr>
          <w:rFonts w:asciiTheme="minorHAnsi" w:hAnsiTheme="minorHAnsi" w:cstheme="minorHAnsi"/>
          <w:color w:val="auto"/>
        </w:rPr>
        <w:t xml:space="preserve">keep and maintain a single central record of recruitment and vetting checks in line with DFE requirements </w:t>
      </w:r>
    </w:p>
    <w:p w14:paraId="1B6472D7" w14:textId="77777777" w:rsidR="00976346" w:rsidRPr="00803BA3" w:rsidRDefault="00976346" w:rsidP="00D97913">
      <w:pPr>
        <w:pStyle w:val="Default"/>
        <w:numPr>
          <w:ilvl w:val="0"/>
          <w:numId w:val="9"/>
        </w:numPr>
        <w:spacing w:line="276" w:lineRule="auto"/>
        <w:jc w:val="both"/>
        <w:rPr>
          <w:rFonts w:asciiTheme="minorHAnsi" w:hAnsiTheme="minorHAnsi" w:cstheme="minorHAnsi"/>
          <w:color w:val="auto"/>
        </w:rPr>
      </w:pPr>
      <w:r w:rsidRPr="00803BA3">
        <w:rPr>
          <w:rFonts w:asciiTheme="minorHAnsi" w:hAnsiTheme="minorHAnsi" w:cstheme="minorHAnsi"/>
          <w:color w:val="auto"/>
        </w:rPr>
        <w:t xml:space="preserve">ensure that the terms of any contract with a contractor or agency requires them to adopt and implement measures described in this procedure. The school will monitor the compliance with these measures. </w:t>
      </w:r>
    </w:p>
    <w:p w14:paraId="5F972D31" w14:textId="77777777" w:rsidR="00976346" w:rsidRPr="00803BA3" w:rsidRDefault="00976346" w:rsidP="00D97913">
      <w:pPr>
        <w:pStyle w:val="Default"/>
        <w:numPr>
          <w:ilvl w:val="0"/>
          <w:numId w:val="9"/>
        </w:numPr>
        <w:spacing w:after="20" w:line="276" w:lineRule="auto"/>
        <w:jc w:val="both"/>
        <w:rPr>
          <w:rFonts w:asciiTheme="minorHAnsi" w:hAnsiTheme="minorHAnsi" w:cstheme="minorHAnsi"/>
          <w:color w:val="auto"/>
        </w:rPr>
      </w:pPr>
      <w:r w:rsidRPr="00803BA3">
        <w:rPr>
          <w:rFonts w:asciiTheme="minorHAnsi" w:hAnsiTheme="minorHAnsi" w:cstheme="minorHAnsi"/>
          <w:color w:val="auto"/>
        </w:rPr>
        <w:lastRenderedPageBreak/>
        <w:t xml:space="preserve">require staff who are convicted or cautioned for any offence during their employment with the school to notify the school, in writing of the offence and the penalty. </w:t>
      </w:r>
    </w:p>
    <w:p w14:paraId="45ADA637" w14:textId="77C9085D" w:rsidR="00976346" w:rsidRPr="00803BA3" w:rsidRDefault="00976346" w:rsidP="00D97913">
      <w:pPr>
        <w:pStyle w:val="Default"/>
        <w:numPr>
          <w:ilvl w:val="0"/>
          <w:numId w:val="9"/>
        </w:numPr>
        <w:spacing w:line="276" w:lineRule="auto"/>
        <w:jc w:val="both"/>
        <w:rPr>
          <w:rFonts w:asciiTheme="minorHAnsi" w:hAnsiTheme="minorHAnsi" w:cstheme="minorHAnsi"/>
          <w:color w:val="auto"/>
        </w:rPr>
      </w:pPr>
      <w:r w:rsidRPr="00803BA3">
        <w:rPr>
          <w:rFonts w:asciiTheme="minorHAnsi" w:hAnsiTheme="minorHAnsi" w:cstheme="minorHAnsi"/>
          <w:color w:val="auto"/>
        </w:rPr>
        <w:t xml:space="preserve">ensure that all data held on employees, agency workers, contractors and other personnel is kept secure in line with the GDPR policies and guidelines </w:t>
      </w:r>
    </w:p>
    <w:p w14:paraId="31CE57A9" w14:textId="77777777" w:rsidR="00F71056" w:rsidRPr="00803BA3" w:rsidRDefault="00F71056" w:rsidP="00D97913">
      <w:pPr>
        <w:spacing w:line="276" w:lineRule="auto"/>
        <w:jc w:val="both"/>
        <w:rPr>
          <w:rFonts w:cstheme="minorHAnsi"/>
          <w:sz w:val="24"/>
          <w:szCs w:val="24"/>
        </w:rPr>
      </w:pPr>
    </w:p>
    <w:p w14:paraId="5405B367"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INTRODUCTION</w:t>
      </w:r>
    </w:p>
    <w:p w14:paraId="79C05B6B"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63801261"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The purpose of this policy is to set out the minimum requirements of a recruitment</w:t>
      </w:r>
    </w:p>
    <w:p w14:paraId="434DEC7A"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process that aims to:</w:t>
      </w:r>
    </w:p>
    <w:p w14:paraId="1F75EAF9" w14:textId="77777777" w:rsidR="00976346" w:rsidRPr="00C27F9D" w:rsidRDefault="00976346" w:rsidP="00D97913">
      <w:pPr>
        <w:pStyle w:val="ListParagraph"/>
        <w:numPr>
          <w:ilvl w:val="0"/>
          <w:numId w:val="10"/>
        </w:numPr>
        <w:autoSpaceDE w:val="0"/>
        <w:autoSpaceDN w:val="0"/>
        <w:adjustRightInd w:val="0"/>
        <w:spacing w:after="0" w:line="276" w:lineRule="auto"/>
        <w:jc w:val="both"/>
        <w:rPr>
          <w:rFonts w:cstheme="minorHAnsi"/>
          <w:sz w:val="24"/>
          <w:szCs w:val="24"/>
        </w:rPr>
      </w:pPr>
      <w:r w:rsidRPr="00C27F9D">
        <w:rPr>
          <w:rFonts w:cstheme="minorHAnsi"/>
          <w:sz w:val="24"/>
          <w:szCs w:val="24"/>
        </w:rPr>
        <w:t>attract the best possible applicants to vacancies;</w:t>
      </w:r>
    </w:p>
    <w:p w14:paraId="09C42675" w14:textId="77777777" w:rsidR="00976346" w:rsidRPr="00C27F9D" w:rsidRDefault="00976346" w:rsidP="00D97913">
      <w:pPr>
        <w:pStyle w:val="ListParagraph"/>
        <w:numPr>
          <w:ilvl w:val="0"/>
          <w:numId w:val="10"/>
        </w:numPr>
        <w:autoSpaceDE w:val="0"/>
        <w:autoSpaceDN w:val="0"/>
        <w:adjustRightInd w:val="0"/>
        <w:spacing w:after="0" w:line="276" w:lineRule="auto"/>
        <w:jc w:val="both"/>
        <w:rPr>
          <w:rFonts w:cstheme="minorHAnsi"/>
          <w:sz w:val="24"/>
          <w:szCs w:val="24"/>
        </w:rPr>
      </w:pPr>
      <w:r w:rsidRPr="00C27F9D">
        <w:rPr>
          <w:rFonts w:cstheme="minorHAnsi"/>
          <w:sz w:val="24"/>
          <w:szCs w:val="24"/>
        </w:rPr>
        <w:t>deter prospective applicants who are unsuitable for work with children or young</w:t>
      </w:r>
      <w:r w:rsidR="00C27F9D" w:rsidRPr="00C27F9D">
        <w:rPr>
          <w:rFonts w:cstheme="minorHAnsi"/>
          <w:sz w:val="24"/>
          <w:szCs w:val="24"/>
        </w:rPr>
        <w:t xml:space="preserve"> </w:t>
      </w:r>
      <w:r w:rsidRPr="00C27F9D">
        <w:rPr>
          <w:rFonts w:cstheme="minorHAnsi"/>
          <w:sz w:val="24"/>
          <w:szCs w:val="24"/>
        </w:rPr>
        <w:t>people;</w:t>
      </w:r>
    </w:p>
    <w:p w14:paraId="4503FB5E" w14:textId="77777777" w:rsidR="00976346" w:rsidRPr="00C27F9D" w:rsidRDefault="00976346" w:rsidP="00D97913">
      <w:pPr>
        <w:pStyle w:val="ListParagraph"/>
        <w:numPr>
          <w:ilvl w:val="0"/>
          <w:numId w:val="10"/>
        </w:numPr>
        <w:autoSpaceDE w:val="0"/>
        <w:autoSpaceDN w:val="0"/>
        <w:adjustRightInd w:val="0"/>
        <w:spacing w:after="0" w:line="276" w:lineRule="auto"/>
        <w:jc w:val="both"/>
        <w:rPr>
          <w:rFonts w:cstheme="minorHAnsi"/>
          <w:sz w:val="24"/>
          <w:szCs w:val="24"/>
        </w:rPr>
      </w:pPr>
      <w:r w:rsidRPr="00C27F9D">
        <w:rPr>
          <w:rFonts w:cstheme="minorHAnsi"/>
          <w:sz w:val="24"/>
          <w:szCs w:val="24"/>
        </w:rPr>
        <w:t>identify and reject applicants who are unsuitable for work with children and</w:t>
      </w:r>
      <w:r w:rsidR="00C27F9D" w:rsidRPr="00C27F9D">
        <w:rPr>
          <w:rFonts w:cstheme="minorHAnsi"/>
          <w:sz w:val="24"/>
          <w:szCs w:val="24"/>
        </w:rPr>
        <w:t xml:space="preserve"> </w:t>
      </w:r>
      <w:r w:rsidRPr="00C27F9D">
        <w:rPr>
          <w:rFonts w:cstheme="minorHAnsi"/>
          <w:sz w:val="24"/>
          <w:szCs w:val="24"/>
        </w:rPr>
        <w:t>young people.</w:t>
      </w:r>
    </w:p>
    <w:p w14:paraId="44CF2D13"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5B010944"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2</w:t>
      </w:r>
      <w:r w:rsidR="00C27F9D">
        <w:rPr>
          <w:rFonts w:cstheme="minorHAnsi"/>
          <w:sz w:val="24"/>
          <w:szCs w:val="24"/>
        </w:rPr>
        <w:t>.</w:t>
      </w:r>
      <w:r w:rsidR="00C27F9D">
        <w:rPr>
          <w:rFonts w:cstheme="minorHAnsi"/>
          <w:sz w:val="24"/>
          <w:szCs w:val="24"/>
        </w:rPr>
        <w:tab/>
      </w:r>
      <w:r w:rsidRPr="00803BA3">
        <w:rPr>
          <w:rFonts w:cstheme="minorHAnsi"/>
          <w:sz w:val="24"/>
          <w:szCs w:val="24"/>
        </w:rPr>
        <w:t>IDENTIFICATION OF RECRUITERS</w:t>
      </w:r>
    </w:p>
    <w:p w14:paraId="51CD6DF6" w14:textId="2BA2DC16"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 xml:space="preserve">Subject to the availability of training, the </w:t>
      </w:r>
      <w:r w:rsidR="00D97913">
        <w:rPr>
          <w:rFonts w:cstheme="minorHAnsi"/>
          <w:sz w:val="24"/>
          <w:szCs w:val="24"/>
        </w:rPr>
        <w:t>school</w:t>
      </w:r>
      <w:r w:rsidRPr="00803BA3">
        <w:rPr>
          <w:rFonts w:cstheme="minorHAnsi"/>
          <w:sz w:val="24"/>
          <w:szCs w:val="24"/>
        </w:rPr>
        <w:t xml:space="preserve"> will maintain a</w:t>
      </w:r>
      <w:r w:rsidR="00C27F9D">
        <w:rPr>
          <w:rFonts w:cstheme="minorHAnsi"/>
          <w:sz w:val="24"/>
          <w:szCs w:val="24"/>
        </w:rPr>
        <w:t xml:space="preserve"> </w:t>
      </w:r>
      <w:r w:rsidRPr="00803BA3">
        <w:rPr>
          <w:rFonts w:cstheme="minorHAnsi"/>
          <w:sz w:val="24"/>
          <w:szCs w:val="24"/>
        </w:rPr>
        <w:t>position in which at least one recruiter on every selection panel has successfully</w:t>
      </w:r>
      <w:r w:rsidR="00C27F9D">
        <w:rPr>
          <w:rFonts w:cstheme="minorHAnsi"/>
          <w:sz w:val="24"/>
          <w:szCs w:val="24"/>
        </w:rPr>
        <w:t xml:space="preserve"> </w:t>
      </w:r>
      <w:r w:rsidRPr="00803BA3">
        <w:rPr>
          <w:rFonts w:cstheme="minorHAnsi"/>
          <w:sz w:val="24"/>
          <w:szCs w:val="24"/>
        </w:rPr>
        <w:t>received accredited training in safe recruitment procedures and that training</w:t>
      </w:r>
      <w:r w:rsidR="00C27F9D">
        <w:rPr>
          <w:rFonts w:cstheme="minorHAnsi"/>
          <w:sz w:val="24"/>
          <w:szCs w:val="24"/>
        </w:rPr>
        <w:t xml:space="preserve"> </w:t>
      </w:r>
      <w:r w:rsidRPr="00803BA3">
        <w:rPr>
          <w:rFonts w:cstheme="minorHAnsi"/>
          <w:sz w:val="24"/>
          <w:szCs w:val="24"/>
        </w:rPr>
        <w:t>remains up-to-date.</w:t>
      </w:r>
    </w:p>
    <w:p w14:paraId="510064A9"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17228F9F"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3</w:t>
      </w:r>
      <w:r w:rsidR="00C42E4D" w:rsidRPr="00803BA3">
        <w:rPr>
          <w:rFonts w:cstheme="minorHAnsi"/>
          <w:sz w:val="24"/>
          <w:szCs w:val="24"/>
        </w:rPr>
        <w:t>.</w:t>
      </w:r>
      <w:r w:rsidR="00C42E4D" w:rsidRPr="00803BA3">
        <w:rPr>
          <w:rFonts w:cstheme="minorHAnsi"/>
          <w:sz w:val="24"/>
          <w:szCs w:val="24"/>
        </w:rPr>
        <w:tab/>
      </w:r>
      <w:r w:rsidRPr="00803BA3">
        <w:rPr>
          <w:rFonts w:cstheme="minorHAnsi"/>
          <w:sz w:val="24"/>
          <w:szCs w:val="24"/>
        </w:rPr>
        <w:t>INVITING APPLICANTS</w:t>
      </w:r>
    </w:p>
    <w:p w14:paraId="23EC93A4" w14:textId="77777777"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3.1 </w:t>
      </w:r>
      <w:r w:rsidR="00C42E4D" w:rsidRPr="00803BA3">
        <w:rPr>
          <w:rFonts w:cstheme="minorHAnsi"/>
          <w:sz w:val="24"/>
          <w:szCs w:val="24"/>
        </w:rPr>
        <w:tab/>
      </w:r>
      <w:r w:rsidRPr="00803BA3">
        <w:rPr>
          <w:rFonts w:cstheme="minorHAnsi"/>
          <w:sz w:val="24"/>
          <w:szCs w:val="24"/>
        </w:rPr>
        <w:t>Advertisements for all posts, whether on-line, in newspapers, journals or elsewhere,</w:t>
      </w:r>
      <w:r w:rsidR="00C42E4D" w:rsidRPr="00803BA3">
        <w:rPr>
          <w:rFonts w:cstheme="minorHAnsi"/>
          <w:sz w:val="24"/>
          <w:szCs w:val="24"/>
        </w:rPr>
        <w:t xml:space="preserve"> </w:t>
      </w:r>
      <w:r w:rsidRPr="00803BA3">
        <w:rPr>
          <w:rFonts w:cstheme="minorHAnsi"/>
          <w:sz w:val="24"/>
          <w:szCs w:val="24"/>
        </w:rPr>
        <w:t>will include the statement:</w:t>
      </w:r>
      <w:r w:rsidR="00C27F9D">
        <w:rPr>
          <w:rFonts w:cstheme="minorHAnsi"/>
          <w:sz w:val="24"/>
          <w:szCs w:val="24"/>
        </w:rPr>
        <w:t xml:space="preserve"> </w:t>
      </w:r>
      <w:r w:rsidRPr="00803BA3">
        <w:rPr>
          <w:rFonts w:cstheme="minorHAnsi"/>
          <w:sz w:val="24"/>
          <w:szCs w:val="24"/>
        </w:rPr>
        <w:t xml:space="preserve"> “The school is committed to safeguarding children and young people. All</w:t>
      </w:r>
      <w:r w:rsidR="00C42E4D" w:rsidRPr="00803BA3">
        <w:rPr>
          <w:rFonts w:cstheme="minorHAnsi"/>
          <w:sz w:val="24"/>
          <w:szCs w:val="24"/>
        </w:rPr>
        <w:t xml:space="preserve"> </w:t>
      </w:r>
      <w:r w:rsidRPr="00803BA3">
        <w:rPr>
          <w:rFonts w:cstheme="minorHAnsi"/>
          <w:sz w:val="24"/>
          <w:szCs w:val="24"/>
        </w:rPr>
        <w:t>post holders are subject to a satisfactory Disclosure and Barring Service</w:t>
      </w:r>
      <w:r w:rsidR="00C42E4D" w:rsidRPr="00803BA3">
        <w:rPr>
          <w:rFonts w:cstheme="minorHAnsi"/>
          <w:sz w:val="24"/>
          <w:szCs w:val="24"/>
        </w:rPr>
        <w:t xml:space="preserve"> </w:t>
      </w:r>
      <w:r w:rsidRPr="00803BA3">
        <w:rPr>
          <w:rFonts w:cstheme="minorHAnsi"/>
          <w:sz w:val="24"/>
          <w:szCs w:val="24"/>
        </w:rPr>
        <w:t>(DBS) check.”</w:t>
      </w:r>
    </w:p>
    <w:p w14:paraId="45E8BBFE"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3.2 </w:t>
      </w:r>
      <w:r w:rsidR="00C42E4D" w:rsidRPr="00803BA3">
        <w:rPr>
          <w:rFonts w:cstheme="minorHAnsi"/>
          <w:sz w:val="24"/>
          <w:szCs w:val="24"/>
        </w:rPr>
        <w:tab/>
      </w:r>
      <w:r w:rsidRPr="00803BA3">
        <w:rPr>
          <w:rFonts w:cstheme="minorHAnsi"/>
          <w:sz w:val="24"/>
          <w:szCs w:val="24"/>
        </w:rPr>
        <w:t>Prospective applicants will be supplied, as a minimum, with the following:</w:t>
      </w:r>
    </w:p>
    <w:p w14:paraId="0C80C8B5" w14:textId="77777777" w:rsidR="00976346" w:rsidRPr="00803BA3" w:rsidRDefault="00976346" w:rsidP="00D97913">
      <w:pPr>
        <w:pStyle w:val="ListParagraph"/>
        <w:numPr>
          <w:ilvl w:val="0"/>
          <w:numId w:val="1"/>
        </w:numPr>
        <w:autoSpaceDE w:val="0"/>
        <w:autoSpaceDN w:val="0"/>
        <w:adjustRightInd w:val="0"/>
        <w:spacing w:after="0" w:line="276" w:lineRule="auto"/>
        <w:jc w:val="both"/>
        <w:rPr>
          <w:rFonts w:cstheme="minorHAnsi"/>
          <w:sz w:val="24"/>
          <w:szCs w:val="24"/>
        </w:rPr>
      </w:pPr>
      <w:r w:rsidRPr="00803BA3">
        <w:rPr>
          <w:rFonts w:cstheme="minorHAnsi"/>
          <w:sz w:val="24"/>
          <w:szCs w:val="24"/>
        </w:rPr>
        <w:t>job description and person specification;</w:t>
      </w:r>
    </w:p>
    <w:p w14:paraId="43A07B88" w14:textId="5231F841" w:rsidR="00976346" w:rsidRPr="00803BA3" w:rsidRDefault="00976346" w:rsidP="00D97913">
      <w:pPr>
        <w:pStyle w:val="ListParagraph"/>
        <w:numPr>
          <w:ilvl w:val="0"/>
          <w:numId w:val="1"/>
        </w:num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the </w:t>
      </w:r>
      <w:r w:rsidR="00D97913">
        <w:rPr>
          <w:rFonts w:cstheme="minorHAnsi"/>
          <w:sz w:val="24"/>
          <w:szCs w:val="24"/>
        </w:rPr>
        <w:t>school</w:t>
      </w:r>
      <w:r w:rsidRPr="00803BA3">
        <w:rPr>
          <w:rFonts w:cstheme="minorHAnsi"/>
          <w:sz w:val="24"/>
          <w:szCs w:val="24"/>
        </w:rPr>
        <w:t>’s child protection policy;</w:t>
      </w:r>
    </w:p>
    <w:p w14:paraId="7EAFD796" w14:textId="3B3EE4C9" w:rsidR="00976346" w:rsidRPr="00803BA3" w:rsidRDefault="00976346" w:rsidP="00D97913">
      <w:pPr>
        <w:pStyle w:val="ListParagraph"/>
        <w:numPr>
          <w:ilvl w:val="0"/>
          <w:numId w:val="1"/>
        </w:num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the </w:t>
      </w:r>
      <w:r w:rsidR="00D97913">
        <w:rPr>
          <w:rFonts w:cstheme="minorHAnsi"/>
          <w:sz w:val="24"/>
          <w:szCs w:val="24"/>
        </w:rPr>
        <w:t>school</w:t>
      </w:r>
      <w:r w:rsidRPr="00803BA3">
        <w:rPr>
          <w:rFonts w:cstheme="minorHAnsi"/>
          <w:sz w:val="24"/>
          <w:szCs w:val="24"/>
        </w:rPr>
        <w:t>’s recruitment policy (this document);</w:t>
      </w:r>
    </w:p>
    <w:p w14:paraId="3AEE84C3" w14:textId="77777777" w:rsidR="00976346" w:rsidRPr="00803BA3" w:rsidRDefault="00976346" w:rsidP="00D97913">
      <w:pPr>
        <w:pStyle w:val="ListParagraph"/>
        <w:numPr>
          <w:ilvl w:val="0"/>
          <w:numId w:val="1"/>
        </w:numPr>
        <w:autoSpaceDE w:val="0"/>
        <w:autoSpaceDN w:val="0"/>
        <w:adjustRightInd w:val="0"/>
        <w:spacing w:after="0" w:line="276" w:lineRule="auto"/>
        <w:jc w:val="both"/>
        <w:rPr>
          <w:rFonts w:cstheme="minorHAnsi"/>
          <w:sz w:val="24"/>
          <w:szCs w:val="24"/>
        </w:rPr>
      </w:pPr>
      <w:r w:rsidRPr="00803BA3">
        <w:rPr>
          <w:rFonts w:cstheme="minorHAnsi"/>
          <w:sz w:val="24"/>
          <w:szCs w:val="24"/>
        </w:rPr>
        <w:t>the selection procedure for the post;</w:t>
      </w:r>
    </w:p>
    <w:p w14:paraId="6B67FCA3" w14:textId="079B2E3E" w:rsidR="00976346" w:rsidRPr="00803BA3" w:rsidRDefault="00976346" w:rsidP="00D97913">
      <w:pPr>
        <w:pStyle w:val="ListParagraph"/>
        <w:numPr>
          <w:ilvl w:val="0"/>
          <w:numId w:val="1"/>
        </w:num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a copy of the </w:t>
      </w:r>
      <w:r w:rsidR="00D97913">
        <w:rPr>
          <w:rFonts w:cstheme="minorHAnsi"/>
          <w:sz w:val="24"/>
          <w:szCs w:val="24"/>
        </w:rPr>
        <w:t>school</w:t>
      </w:r>
      <w:r w:rsidRPr="00803BA3">
        <w:rPr>
          <w:rFonts w:cstheme="minorHAnsi"/>
          <w:sz w:val="24"/>
          <w:szCs w:val="24"/>
        </w:rPr>
        <w:t>'s application form.</w:t>
      </w:r>
    </w:p>
    <w:p w14:paraId="0F53E437"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3.3 </w:t>
      </w:r>
      <w:r w:rsidR="00C42E4D" w:rsidRPr="00803BA3">
        <w:rPr>
          <w:rFonts w:cstheme="minorHAnsi"/>
          <w:sz w:val="24"/>
          <w:szCs w:val="24"/>
        </w:rPr>
        <w:tab/>
      </w:r>
      <w:r w:rsidRPr="00803BA3">
        <w:rPr>
          <w:rFonts w:cstheme="minorHAnsi"/>
          <w:sz w:val="24"/>
          <w:szCs w:val="24"/>
        </w:rPr>
        <w:t>All prospective applicants must complete, in full, an application form.</w:t>
      </w:r>
    </w:p>
    <w:p w14:paraId="2066D425"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23E551D4"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4</w:t>
      </w:r>
      <w:r w:rsidR="00C42E4D" w:rsidRPr="00803BA3">
        <w:rPr>
          <w:rFonts w:cstheme="minorHAnsi"/>
          <w:sz w:val="24"/>
          <w:szCs w:val="24"/>
        </w:rPr>
        <w:t>.</w:t>
      </w:r>
      <w:r w:rsidRPr="00803BA3">
        <w:rPr>
          <w:rFonts w:cstheme="minorHAnsi"/>
          <w:sz w:val="24"/>
          <w:szCs w:val="24"/>
        </w:rPr>
        <w:t xml:space="preserve"> </w:t>
      </w:r>
      <w:r w:rsidR="00C42E4D" w:rsidRPr="00803BA3">
        <w:rPr>
          <w:rFonts w:cstheme="minorHAnsi"/>
          <w:sz w:val="24"/>
          <w:szCs w:val="24"/>
        </w:rPr>
        <w:tab/>
      </w:r>
      <w:r w:rsidR="00C27F9D">
        <w:rPr>
          <w:rFonts w:cstheme="minorHAnsi"/>
          <w:sz w:val="24"/>
          <w:szCs w:val="24"/>
        </w:rPr>
        <w:t>S</w:t>
      </w:r>
      <w:r w:rsidRPr="00803BA3">
        <w:rPr>
          <w:rFonts w:cstheme="minorHAnsi"/>
          <w:sz w:val="24"/>
          <w:szCs w:val="24"/>
        </w:rPr>
        <w:t>HORTLISTING AND REFERENCES</w:t>
      </w:r>
    </w:p>
    <w:p w14:paraId="2F81094F" w14:textId="77777777" w:rsidR="00976346" w:rsidRPr="00803BA3" w:rsidRDefault="00AD194C"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4.1</w:t>
      </w:r>
      <w:r w:rsidRPr="00803BA3">
        <w:rPr>
          <w:rFonts w:cstheme="minorHAnsi"/>
          <w:sz w:val="24"/>
          <w:szCs w:val="24"/>
        </w:rPr>
        <w:tab/>
      </w:r>
      <w:r w:rsidR="00976346" w:rsidRPr="00803BA3">
        <w:rPr>
          <w:rFonts w:cstheme="minorHAnsi"/>
          <w:sz w:val="24"/>
          <w:szCs w:val="24"/>
        </w:rPr>
        <w:t>Short-listing of candidates will be against the person specification for the post</w:t>
      </w:r>
    </w:p>
    <w:p w14:paraId="044EE6A2" w14:textId="77777777" w:rsidR="00976346" w:rsidRPr="00803BA3" w:rsidRDefault="00AD194C"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4.2</w:t>
      </w:r>
      <w:r w:rsidRPr="00803BA3">
        <w:rPr>
          <w:rFonts w:cstheme="minorHAnsi"/>
          <w:sz w:val="24"/>
          <w:szCs w:val="24"/>
        </w:rPr>
        <w:tab/>
      </w:r>
      <w:r w:rsidR="00976346" w:rsidRPr="00803BA3">
        <w:rPr>
          <w:rFonts w:cstheme="minorHAnsi"/>
          <w:sz w:val="24"/>
          <w:szCs w:val="24"/>
        </w:rPr>
        <w:t>References must be taken up before the selection stage, so that any discrepancies</w:t>
      </w:r>
      <w:r w:rsidR="00803BA3" w:rsidRPr="00803BA3">
        <w:rPr>
          <w:rFonts w:cstheme="minorHAnsi"/>
          <w:sz w:val="24"/>
          <w:szCs w:val="24"/>
        </w:rPr>
        <w:t xml:space="preserve"> </w:t>
      </w:r>
      <w:r w:rsidR="00976346" w:rsidRPr="00803BA3">
        <w:rPr>
          <w:rFonts w:cstheme="minorHAnsi"/>
          <w:sz w:val="24"/>
          <w:szCs w:val="24"/>
        </w:rPr>
        <w:t xml:space="preserve">can be probed </w:t>
      </w:r>
      <w:r w:rsidR="00C27F9D">
        <w:rPr>
          <w:rFonts w:cstheme="minorHAnsi"/>
          <w:sz w:val="24"/>
          <w:szCs w:val="24"/>
        </w:rPr>
        <w:t>d</w:t>
      </w:r>
      <w:r w:rsidR="00976346" w:rsidRPr="00803BA3">
        <w:rPr>
          <w:rFonts w:cstheme="minorHAnsi"/>
          <w:sz w:val="24"/>
          <w:szCs w:val="24"/>
        </w:rPr>
        <w:t>uring the selection stage.</w:t>
      </w:r>
    </w:p>
    <w:p w14:paraId="61F27A8A" w14:textId="77777777" w:rsidR="00976346" w:rsidRPr="00803BA3" w:rsidRDefault="00976346"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 xml:space="preserve">4.3 </w:t>
      </w:r>
      <w:r w:rsidR="00AD194C" w:rsidRPr="00803BA3">
        <w:rPr>
          <w:rFonts w:cstheme="minorHAnsi"/>
          <w:sz w:val="24"/>
          <w:szCs w:val="24"/>
        </w:rPr>
        <w:tab/>
      </w:r>
      <w:r w:rsidRPr="00803BA3">
        <w:rPr>
          <w:rFonts w:cstheme="minorHAnsi"/>
          <w:sz w:val="24"/>
          <w:szCs w:val="24"/>
        </w:rPr>
        <w:t>References will be sought directly from the referee. Signed copies of references</w:t>
      </w:r>
      <w:r w:rsidR="00803BA3" w:rsidRPr="00803BA3">
        <w:rPr>
          <w:rFonts w:cstheme="minorHAnsi"/>
          <w:sz w:val="24"/>
          <w:szCs w:val="24"/>
        </w:rPr>
        <w:t xml:space="preserve"> </w:t>
      </w:r>
      <w:r w:rsidRPr="00803BA3">
        <w:rPr>
          <w:rFonts w:cstheme="minorHAnsi"/>
          <w:sz w:val="24"/>
          <w:szCs w:val="24"/>
        </w:rPr>
        <w:t xml:space="preserve">should be obtained. Where references are received by email, </w:t>
      </w:r>
      <w:r w:rsidRPr="00803BA3">
        <w:rPr>
          <w:rFonts w:cstheme="minorHAnsi"/>
          <w:sz w:val="24"/>
          <w:szCs w:val="24"/>
        </w:rPr>
        <w:lastRenderedPageBreak/>
        <w:t>the email</w:t>
      </w:r>
      <w:r w:rsidR="00803BA3" w:rsidRPr="00803BA3">
        <w:rPr>
          <w:rFonts w:cstheme="minorHAnsi"/>
          <w:sz w:val="24"/>
          <w:szCs w:val="24"/>
        </w:rPr>
        <w:t xml:space="preserve"> </w:t>
      </w:r>
      <w:r w:rsidRPr="00803BA3">
        <w:rPr>
          <w:rFonts w:cstheme="minorHAnsi"/>
          <w:sz w:val="24"/>
          <w:szCs w:val="24"/>
        </w:rPr>
        <w:t>accompanying the reference must be retained on file. References or testimonials</w:t>
      </w:r>
      <w:r w:rsidR="00803BA3" w:rsidRPr="00803BA3">
        <w:rPr>
          <w:rFonts w:cstheme="minorHAnsi"/>
          <w:sz w:val="24"/>
          <w:szCs w:val="24"/>
        </w:rPr>
        <w:t xml:space="preserve"> </w:t>
      </w:r>
      <w:r w:rsidRPr="00803BA3">
        <w:rPr>
          <w:rFonts w:cstheme="minorHAnsi"/>
          <w:sz w:val="24"/>
          <w:szCs w:val="24"/>
        </w:rPr>
        <w:t>provided by the candidate will never be accepted.</w:t>
      </w:r>
    </w:p>
    <w:p w14:paraId="2E53E7FC" w14:textId="77777777" w:rsidR="00976346" w:rsidRPr="00803BA3" w:rsidRDefault="00976346"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 xml:space="preserve">4.4 </w:t>
      </w:r>
      <w:r w:rsidR="00AD194C" w:rsidRPr="00803BA3">
        <w:rPr>
          <w:rFonts w:cstheme="minorHAnsi"/>
          <w:sz w:val="24"/>
          <w:szCs w:val="24"/>
        </w:rPr>
        <w:tab/>
      </w:r>
      <w:r w:rsidRPr="00803BA3">
        <w:rPr>
          <w:rFonts w:cstheme="minorHAnsi"/>
          <w:sz w:val="24"/>
          <w:szCs w:val="24"/>
        </w:rPr>
        <w:t>Where necessary, referees will be contacted by telephone or email in order to</w:t>
      </w:r>
      <w:r w:rsidR="00803BA3" w:rsidRPr="00803BA3">
        <w:rPr>
          <w:rFonts w:cstheme="minorHAnsi"/>
          <w:sz w:val="24"/>
          <w:szCs w:val="24"/>
        </w:rPr>
        <w:t xml:space="preserve"> </w:t>
      </w:r>
      <w:r w:rsidRPr="00803BA3">
        <w:rPr>
          <w:rFonts w:cstheme="minorHAnsi"/>
          <w:sz w:val="24"/>
          <w:szCs w:val="24"/>
        </w:rPr>
        <w:t>clarify any anomalies or discrepancies. A detailed written note will be kept of such</w:t>
      </w:r>
      <w:r w:rsidR="00803BA3" w:rsidRPr="00803BA3">
        <w:rPr>
          <w:rFonts w:cstheme="minorHAnsi"/>
          <w:sz w:val="24"/>
          <w:szCs w:val="24"/>
        </w:rPr>
        <w:t xml:space="preserve"> </w:t>
      </w:r>
      <w:r w:rsidRPr="00803BA3">
        <w:rPr>
          <w:rFonts w:cstheme="minorHAnsi"/>
          <w:sz w:val="24"/>
          <w:szCs w:val="24"/>
        </w:rPr>
        <w:t>exchanges.</w:t>
      </w:r>
    </w:p>
    <w:p w14:paraId="63F77EF1" w14:textId="77777777" w:rsidR="00976346" w:rsidRPr="00803BA3" w:rsidRDefault="00976346"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 xml:space="preserve">4.5 </w:t>
      </w:r>
      <w:r w:rsidR="00AD194C" w:rsidRPr="00803BA3">
        <w:rPr>
          <w:rFonts w:cstheme="minorHAnsi"/>
          <w:sz w:val="24"/>
          <w:szCs w:val="24"/>
        </w:rPr>
        <w:tab/>
      </w:r>
      <w:r w:rsidRPr="00803BA3">
        <w:rPr>
          <w:rFonts w:cstheme="minorHAnsi"/>
          <w:sz w:val="24"/>
          <w:szCs w:val="24"/>
        </w:rPr>
        <w:t>Where necessary, previous employers who have not been named as referees will be</w:t>
      </w:r>
      <w:r w:rsidR="00803BA3" w:rsidRPr="00803BA3">
        <w:rPr>
          <w:rFonts w:cstheme="minorHAnsi"/>
          <w:sz w:val="24"/>
          <w:szCs w:val="24"/>
        </w:rPr>
        <w:t xml:space="preserve"> </w:t>
      </w:r>
      <w:r w:rsidRPr="00803BA3">
        <w:rPr>
          <w:rFonts w:cstheme="minorHAnsi"/>
          <w:sz w:val="24"/>
          <w:szCs w:val="24"/>
        </w:rPr>
        <w:t>contacted in order to clarify any anomalies or discrepancies. A detailed written note</w:t>
      </w:r>
      <w:r w:rsidR="00C27F9D">
        <w:rPr>
          <w:rFonts w:cstheme="minorHAnsi"/>
          <w:sz w:val="24"/>
          <w:szCs w:val="24"/>
        </w:rPr>
        <w:t xml:space="preserve"> </w:t>
      </w:r>
      <w:r w:rsidRPr="00803BA3">
        <w:rPr>
          <w:rFonts w:cstheme="minorHAnsi"/>
          <w:sz w:val="24"/>
          <w:szCs w:val="24"/>
        </w:rPr>
        <w:t>will be kept of such exchanges.</w:t>
      </w:r>
    </w:p>
    <w:p w14:paraId="28CDDFEF" w14:textId="77777777" w:rsidR="00976346" w:rsidRPr="00803BA3" w:rsidRDefault="00976346"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 xml:space="preserve">4.6 </w:t>
      </w:r>
      <w:r w:rsidR="00AD194C" w:rsidRPr="00803BA3">
        <w:rPr>
          <w:rFonts w:cstheme="minorHAnsi"/>
          <w:sz w:val="24"/>
          <w:szCs w:val="24"/>
        </w:rPr>
        <w:tab/>
      </w:r>
      <w:r w:rsidRPr="00803BA3">
        <w:rPr>
          <w:rFonts w:cstheme="minorHAnsi"/>
          <w:sz w:val="24"/>
          <w:szCs w:val="24"/>
        </w:rPr>
        <w:t>Referees will always be asked specific questions about:</w:t>
      </w:r>
    </w:p>
    <w:p w14:paraId="7D149B61" w14:textId="77777777" w:rsidR="00976346" w:rsidRPr="00803BA3" w:rsidRDefault="00976346" w:rsidP="00D97913">
      <w:pPr>
        <w:pStyle w:val="ListParagraph"/>
        <w:numPr>
          <w:ilvl w:val="0"/>
          <w:numId w:val="2"/>
        </w:numPr>
        <w:autoSpaceDE w:val="0"/>
        <w:autoSpaceDN w:val="0"/>
        <w:adjustRightInd w:val="0"/>
        <w:spacing w:after="0" w:line="276" w:lineRule="auto"/>
        <w:jc w:val="both"/>
        <w:rPr>
          <w:rFonts w:cstheme="minorHAnsi"/>
          <w:sz w:val="24"/>
          <w:szCs w:val="24"/>
        </w:rPr>
      </w:pPr>
      <w:r w:rsidRPr="00803BA3">
        <w:rPr>
          <w:rFonts w:cstheme="minorHAnsi"/>
          <w:sz w:val="24"/>
          <w:szCs w:val="24"/>
        </w:rPr>
        <w:t>the candidate’s suitability for working with children and young people;</w:t>
      </w:r>
    </w:p>
    <w:p w14:paraId="1A99C3FD" w14:textId="77777777" w:rsidR="00976346" w:rsidRPr="00803BA3" w:rsidRDefault="00976346" w:rsidP="00D97913">
      <w:pPr>
        <w:pStyle w:val="ListParagraph"/>
        <w:numPr>
          <w:ilvl w:val="0"/>
          <w:numId w:val="2"/>
        </w:numPr>
        <w:autoSpaceDE w:val="0"/>
        <w:autoSpaceDN w:val="0"/>
        <w:adjustRightInd w:val="0"/>
        <w:spacing w:after="0" w:line="276" w:lineRule="auto"/>
        <w:jc w:val="both"/>
        <w:rPr>
          <w:rFonts w:cstheme="minorHAnsi"/>
          <w:sz w:val="24"/>
          <w:szCs w:val="24"/>
        </w:rPr>
      </w:pPr>
      <w:r w:rsidRPr="00803BA3">
        <w:rPr>
          <w:rFonts w:cstheme="minorHAnsi"/>
          <w:sz w:val="24"/>
          <w:szCs w:val="24"/>
        </w:rPr>
        <w:t>any disciplinary warnings, including time-expired warnings, that relate to the</w:t>
      </w:r>
    </w:p>
    <w:p w14:paraId="18007C2E" w14:textId="77777777" w:rsidR="00976346" w:rsidRPr="00803BA3" w:rsidRDefault="00976346" w:rsidP="00D97913">
      <w:pPr>
        <w:pStyle w:val="ListParagraph"/>
        <w:numPr>
          <w:ilvl w:val="0"/>
          <w:numId w:val="2"/>
        </w:numPr>
        <w:autoSpaceDE w:val="0"/>
        <w:autoSpaceDN w:val="0"/>
        <w:adjustRightInd w:val="0"/>
        <w:spacing w:after="0" w:line="276" w:lineRule="auto"/>
        <w:jc w:val="both"/>
        <w:rPr>
          <w:rFonts w:cstheme="minorHAnsi"/>
          <w:sz w:val="24"/>
          <w:szCs w:val="24"/>
        </w:rPr>
      </w:pPr>
      <w:r w:rsidRPr="00803BA3">
        <w:rPr>
          <w:rFonts w:cstheme="minorHAnsi"/>
          <w:sz w:val="24"/>
          <w:szCs w:val="24"/>
        </w:rPr>
        <w:t>safeguarding of children;</w:t>
      </w:r>
    </w:p>
    <w:p w14:paraId="65A8BE2F" w14:textId="77777777" w:rsidR="00976346" w:rsidRPr="00803BA3" w:rsidRDefault="00976346" w:rsidP="00D97913">
      <w:pPr>
        <w:pStyle w:val="ListParagraph"/>
        <w:numPr>
          <w:ilvl w:val="0"/>
          <w:numId w:val="2"/>
        </w:numPr>
        <w:autoSpaceDE w:val="0"/>
        <w:autoSpaceDN w:val="0"/>
        <w:adjustRightInd w:val="0"/>
        <w:spacing w:after="0" w:line="276" w:lineRule="auto"/>
        <w:jc w:val="both"/>
        <w:rPr>
          <w:rFonts w:cstheme="minorHAnsi"/>
          <w:sz w:val="24"/>
          <w:szCs w:val="24"/>
        </w:rPr>
      </w:pPr>
      <w:r w:rsidRPr="00803BA3">
        <w:rPr>
          <w:rFonts w:cstheme="minorHAnsi"/>
          <w:sz w:val="24"/>
          <w:szCs w:val="24"/>
        </w:rPr>
        <w:t>the candidate’s suitability for this post.</w:t>
      </w:r>
    </w:p>
    <w:p w14:paraId="15950A3C" w14:textId="77777777" w:rsidR="00976346" w:rsidRPr="00803BA3" w:rsidRDefault="00976346" w:rsidP="00D97913">
      <w:pPr>
        <w:autoSpaceDE w:val="0"/>
        <w:autoSpaceDN w:val="0"/>
        <w:adjustRightInd w:val="0"/>
        <w:spacing w:after="0" w:line="276" w:lineRule="auto"/>
        <w:ind w:left="567" w:hanging="567"/>
        <w:jc w:val="both"/>
        <w:rPr>
          <w:rFonts w:cstheme="minorHAnsi"/>
          <w:sz w:val="24"/>
          <w:szCs w:val="24"/>
        </w:rPr>
      </w:pPr>
      <w:r w:rsidRPr="00803BA3">
        <w:rPr>
          <w:rFonts w:cstheme="minorHAnsi"/>
          <w:sz w:val="24"/>
          <w:szCs w:val="24"/>
        </w:rPr>
        <w:t xml:space="preserve">4.7 </w:t>
      </w:r>
      <w:r w:rsidR="00AD194C" w:rsidRPr="00803BA3">
        <w:rPr>
          <w:rFonts w:cstheme="minorHAnsi"/>
          <w:sz w:val="24"/>
          <w:szCs w:val="24"/>
        </w:rPr>
        <w:tab/>
      </w:r>
      <w:r w:rsidRPr="00803BA3">
        <w:rPr>
          <w:rFonts w:cstheme="minorHAnsi"/>
          <w:sz w:val="24"/>
          <w:szCs w:val="24"/>
        </w:rPr>
        <w:t>School employees are entitled to see and receive, if requested, copies of their</w:t>
      </w:r>
      <w:r w:rsidR="00AD194C" w:rsidRPr="00803BA3">
        <w:rPr>
          <w:rFonts w:cstheme="minorHAnsi"/>
          <w:sz w:val="24"/>
          <w:szCs w:val="24"/>
        </w:rPr>
        <w:t xml:space="preserve"> </w:t>
      </w:r>
      <w:r w:rsidRPr="00803BA3">
        <w:rPr>
          <w:rFonts w:cstheme="minorHAnsi"/>
          <w:sz w:val="24"/>
          <w:szCs w:val="24"/>
        </w:rPr>
        <w:t>employment references.</w:t>
      </w:r>
    </w:p>
    <w:p w14:paraId="11B66EA0"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1EBEA6E6"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5 </w:t>
      </w:r>
      <w:r w:rsidR="00AD194C" w:rsidRPr="00803BA3">
        <w:rPr>
          <w:rFonts w:cstheme="minorHAnsi"/>
          <w:sz w:val="24"/>
          <w:szCs w:val="24"/>
        </w:rPr>
        <w:tab/>
      </w:r>
      <w:r w:rsidRPr="00803BA3">
        <w:rPr>
          <w:rFonts w:cstheme="minorHAnsi"/>
          <w:sz w:val="24"/>
          <w:szCs w:val="24"/>
        </w:rPr>
        <w:t>SECRETARY OF STATE PROHIBITION ORDERS (TEACHING AND MANAGEMENT</w:t>
      </w:r>
      <w:r w:rsidR="00AD194C" w:rsidRPr="00803BA3">
        <w:rPr>
          <w:rFonts w:cstheme="minorHAnsi"/>
          <w:sz w:val="24"/>
          <w:szCs w:val="24"/>
        </w:rPr>
        <w:t xml:space="preserve"> </w:t>
      </w:r>
      <w:r w:rsidRPr="00803BA3">
        <w:rPr>
          <w:rFonts w:cstheme="minorHAnsi"/>
          <w:sz w:val="24"/>
          <w:szCs w:val="24"/>
        </w:rPr>
        <w:t>ROLES)</w:t>
      </w:r>
    </w:p>
    <w:p w14:paraId="131596EE" w14:textId="77777777" w:rsidR="00976346" w:rsidRPr="00803BA3" w:rsidRDefault="00AD194C"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5.1</w:t>
      </w:r>
      <w:r w:rsidRPr="00803BA3">
        <w:rPr>
          <w:rFonts w:cstheme="minorHAnsi"/>
          <w:sz w:val="24"/>
          <w:szCs w:val="24"/>
        </w:rPr>
        <w:tab/>
      </w:r>
      <w:r w:rsidR="00976346" w:rsidRPr="00803BA3">
        <w:rPr>
          <w:rFonts w:cstheme="minorHAnsi"/>
          <w:sz w:val="24"/>
          <w:szCs w:val="24"/>
        </w:rPr>
        <w:t>In all cases where an applicant is to undertake a teaching role of any kind, a</w:t>
      </w:r>
      <w:r w:rsidRPr="00803BA3">
        <w:rPr>
          <w:rFonts w:cstheme="minorHAnsi"/>
          <w:sz w:val="24"/>
          <w:szCs w:val="24"/>
        </w:rPr>
        <w:t xml:space="preserve"> </w:t>
      </w:r>
      <w:r w:rsidR="00976346" w:rsidRPr="00803BA3">
        <w:rPr>
          <w:rFonts w:cstheme="minorHAnsi"/>
          <w:sz w:val="24"/>
          <w:szCs w:val="24"/>
        </w:rPr>
        <w:t>Prohibition Order check will be made using the Employer Access Online Service. It</w:t>
      </w:r>
      <w:r w:rsidRPr="00803BA3">
        <w:rPr>
          <w:rFonts w:cstheme="minorHAnsi"/>
          <w:sz w:val="24"/>
          <w:szCs w:val="24"/>
        </w:rPr>
        <w:t xml:space="preserve"> </w:t>
      </w:r>
      <w:r w:rsidR="00976346" w:rsidRPr="00803BA3">
        <w:rPr>
          <w:rFonts w:cstheme="minorHAnsi"/>
          <w:sz w:val="24"/>
          <w:szCs w:val="24"/>
        </w:rPr>
        <w:t xml:space="preserve">is anticipated that this will be performed at the </w:t>
      </w:r>
      <w:r w:rsidR="00976346" w:rsidRPr="00803BA3">
        <w:rPr>
          <w:rFonts w:cstheme="minorHAnsi"/>
          <w:sz w:val="24"/>
          <w:szCs w:val="24"/>
        </w:rPr>
        <w:lastRenderedPageBreak/>
        <w:t>shortlisting stage but will in any case</w:t>
      </w:r>
      <w:r w:rsidRPr="00803BA3">
        <w:rPr>
          <w:rFonts w:cstheme="minorHAnsi"/>
          <w:sz w:val="24"/>
          <w:szCs w:val="24"/>
        </w:rPr>
        <w:t xml:space="preserve"> </w:t>
      </w:r>
      <w:r w:rsidR="00976346" w:rsidRPr="00803BA3">
        <w:rPr>
          <w:rFonts w:cstheme="minorHAnsi"/>
          <w:sz w:val="24"/>
          <w:szCs w:val="24"/>
        </w:rPr>
        <w:t>be made before any offer of employment is made.</w:t>
      </w:r>
    </w:p>
    <w:p w14:paraId="00C28689" w14:textId="77777777" w:rsidR="00976346" w:rsidRPr="00803BA3" w:rsidRDefault="00454A9B" w:rsidP="00D97913">
      <w:pPr>
        <w:autoSpaceDE w:val="0"/>
        <w:autoSpaceDN w:val="0"/>
        <w:adjustRightInd w:val="0"/>
        <w:spacing w:after="0" w:line="276" w:lineRule="auto"/>
        <w:ind w:left="720" w:hanging="720"/>
        <w:jc w:val="both"/>
        <w:rPr>
          <w:rFonts w:cstheme="minorHAnsi"/>
          <w:sz w:val="24"/>
          <w:szCs w:val="24"/>
        </w:rPr>
      </w:pPr>
      <w:r>
        <w:rPr>
          <w:rFonts w:cstheme="minorHAnsi"/>
          <w:sz w:val="24"/>
          <w:szCs w:val="24"/>
        </w:rPr>
        <w:t xml:space="preserve">5.2 </w:t>
      </w:r>
      <w:r w:rsidR="00AD194C" w:rsidRPr="00803BA3">
        <w:rPr>
          <w:rFonts w:cstheme="minorHAnsi"/>
          <w:sz w:val="24"/>
          <w:szCs w:val="24"/>
        </w:rPr>
        <w:tab/>
      </w:r>
      <w:r w:rsidR="00C42E4D" w:rsidRPr="00803BA3">
        <w:rPr>
          <w:rFonts w:cstheme="minorHAnsi"/>
          <w:sz w:val="24"/>
          <w:szCs w:val="24"/>
        </w:rPr>
        <w:t>P</w:t>
      </w:r>
      <w:r w:rsidR="00976346" w:rsidRPr="00803BA3">
        <w:rPr>
          <w:rFonts w:cstheme="minorHAnsi"/>
          <w:sz w:val="24"/>
          <w:szCs w:val="24"/>
        </w:rPr>
        <w:t>rohibition orders prevent a person from carrying out teaching work in schools,</w:t>
      </w:r>
      <w:r w:rsidR="00AD194C" w:rsidRPr="00803BA3">
        <w:rPr>
          <w:rFonts w:cstheme="minorHAnsi"/>
          <w:sz w:val="24"/>
          <w:szCs w:val="24"/>
        </w:rPr>
        <w:t xml:space="preserve"> </w:t>
      </w:r>
      <w:r w:rsidR="00976346" w:rsidRPr="00803BA3">
        <w:rPr>
          <w:rFonts w:cstheme="minorHAnsi"/>
          <w:sz w:val="24"/>
          <w:szCs w:val="24"/>
        </w:rPr>
        <w:t>sixth form colleges, 16 to 19 academies, relevant youth accommodation and</w:t>
      </w:r>
      <w:r w:rsidR="00AD194C" w:rsidRPr="00803BA3">
        <w:rPr>
          <w:rFonts w:cstheme="minorHAnsi"/>
          <w:sz w:val="24"/>
          <w:szCs w:val="24"/>
        </w:rPr>
        <w:t xml:space="preserve"> </w:t>
      </w:r>
      <w:r w:rsidR="00976346" w:rsidRPr="00803BA3">
        <w:rPr>
          <w:rFonts w:cstheme="minorHAnsi"/>
          <w:sz w:val="24"/>
          <w:szCs w:val="24"/>
        </w:rPr>
        <w:t>children's homes in England. A person who is prohibited from teaching must not be</w:t>
      </w:r>
      <w:r w:rsidR="00AD194C" w:rsidRPr="00803BA3">
        <w:rPr>
          <w:rFonts w:cstheme="minorHAnsi"/>
          <w:sz w:val="24"/>
          <w:szCs w:val="24"/>
        </w:rPr>
        <w:t xml:space="preserve"> </w:t>
      </w:r>
      <w:r w:rsidR="00976346" w:rsidRPr="00803BA3">
        <w:rPr>
          <w:rFonts w:cstheme="minorHAnsi"/>
          <w:sz w:val="24"/>
          <w:szCs w:val="24"/>
        </w:rPr>
        <w:t>appointed to work as a teacher in such a setting.</w:t>
      </w:r>
    </w:p>
    <w:p w14:paraId="41AFD9A9" w14:textId="77777777"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5.3 </w:t>
      </w:r>
      <w:r w:rsidR="00AD194C" w:rsidRPr="00803BA3">
        <w:rPr>
          <w:rFonts w:cstheme="minorHAnsi"/>
          <w:sz w:val="24"/>
          <w:szCs w:val="24"/>
        </w:rPr>
        <w:tab/>
      </w:r>
      <w:r w:rsidRPr="00803BA3">
        <w:rPr>
          <w:rFonts w:cstheme="minorHAnsi"/>
          <w:sz w:val="24"/>
          <w:szCs w:val="24"/>
        </w:rPr>
        <w:t>Prohibition orders are made by the Secretary of State following consideration by a</w:t>
      </w:r>
      <w:r w:rsidR="00AD194C" w:rsidRPr="00803BA3">
        <w:rPr>
          <w:rFonts w:cstheme="minorHAnsi"/>
          <w:sz w:val="24"/>
          <w:szCs w:val="24"/>
        </w:rPr>
        <w:t xml:space="preserve"> </w:t>
      </w:r>
      <w:r w:rsidRPr="00803BA3">
        <w:rPr>
          <w:rFonts w:cstheme="minorHAnsi"/>
          <w:sz w:val="24"/>
          <w:szCs w:val="24"/>
        </w:rPr>
        <w:t>professional conduct panel convened by the National College for Teaching and</w:t>
      </w:r>
      <w:r w:rsidR="00AD194C" w:rsidRPr="00803BA3">
        <w:rPr>
          <w:rFonts w:cstheme="minorHAnsi"/>
          <w:sz w:val="24"/>
          <w:szCs w:val="24"/>
        </w:rPr>
        <w:t xml:space="preserve"> </w:t>
      </w:r>
      <w:r w:rsidRPr="00803BA3">
        <w:rPr>
          <w:rFonts w:cstheme="minorHAnsi"/>
          <w:sz w:val="24"/>
          <w:szCs w:val="24"/>
        </w:rPr>
        <w:t>Leadership (NCTL). Pending such consideration, the Secretary of State may issue an</w:t>
      </w:r>
      <w:r w:rsidR="00AD194C" w:rsidRPr="00803BA3">
        <w:rPr>
          <w:rFonts w:cstheme="minorHAnsi"/>
          <w:sz w:val="24"/>
          <w:szCs w:val="24"/>
        </w:rPr>
        <w:t xml:space="preserve"> </w:t>
      </w:r>
      <w:r w:rsidRPr="00803BA3">
        <w:rPr>
          <w:rFonts w:cstheme="minorHAnsi"/>
          <w:sz w:val="24"/>
          <w:szCs w:val="24"/>
        </w:rPr>
        <w:t>interim prohibition order if it is considered to be in the public interest to do so.</w:t>
      </w:r>
    </w:p>
    <w:p w14:paraId="123E0276" w14:textId="77777777"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5.4 </w:t>
      </w:r>
      <w:r w:rsidR="00AD194C" w:rsidRPr="00803BA3">
        <w:rPr>
          <w:rFonts w:cstheme="minorHAnsi"/>
          <w:sz w:val="24"/>
          <w:szCs w:val="24"/>
        </w:rPr>
        <w:tab/>
      </w:r>
      <w:r w:rsidRPr="00803BA3">
        <w:rPr>
          <w:rFonts w:cstheme="minorHAnsi"/>
          <w:sz w:val="24"/>
          <w:szCs w:val="24"/>
        </w:rPr>
        <w:t>A section 128 direction 39 prohibits or restricts a person from taking part in the</w:t>
      </w:r>
      <w:r w:rsidR="00AD194C" w:rsidRPr="00803BA3">
        <w:rPr>
          <w:rFonts w:cstheme="minorHAnsi"/>
          <w:sz w:val="24"/>
          <w:szCs w:val="24"/>
        </w:rPr>
        <w:t xml:space="preserve"> </w:t>
      </w:r>
      <w:r w:rsidRPr="00803BA3">
        <w:rPr>
          <w:rFonts w:cstheme="minorHAnsi"/>
          <w:sz w:val="24"/>
          <w:szCs w:val="24"/>
        </w:rPr>
        <w:t>management of an independent school, including academies and free schools. A</w:t>
      </w:r>
      <w:r w:rsidR="00AD194C" w:rsidRPr="00803BA3">
        <w:rPr>
          <w:rFonts w:cstheme="minorHAnsi"/>
          <w:sz w:val="24"/>
          <w:szCs w:val="24"/>
        </w:rPr>
        <w:t xml:space="preserve"> </w:t>
      </w:r>
      <w:r w:rsidRPr="00803BA3">
        <w:rPr>
          <w:rFonts w:cstheme="minorHAnsi"/>
          <w:sz w:val="24"/>
          <w:szCs w:val="24"/>
        </w:rPr>
        <w:t>person who is prohibited is unable to participate in any management of an</w:t>
      </w:r>
      <w:r w:rsidR="00AD194C" w:rsidRPr="00803BA3">
        <w:rPr>
          <w:rFonts w:cstheme="minorHAnsi"/>
          <w:sz w:val="24"/>
          <w:szCs w:val="24"/>
        </w:rPr>
        <w:t xml:space="preserve"> i</w:t>
      </w:r>
      <w:r w:rsidRPr="00803BA3">
        <w:rPr>
          <w:rFonts w:cstheme="minorHAnsi"/>
          <w:sz w:val="24"/>
          <w:szCs w:val="24"/>
        </w:rPr>
        <w:t>ndependent school such as: a management position in an independent school,</w:t>
      </w:r>
      <w:r w:rsidR="00AD194C" w:rsidRPr="00803BA3">
        <w:rPr>
          <w:rFonts w:cstheme="minorHAnsi"/>
          <w:sz w:val="24"/>
          <w:szCs w:val="24"/>
        </w:rPr>
        <w:t xml:space="preserve"> </w:t>
      </w:r>
      <w:r w:rsidRPr="00803BA3">
        <w:rPr>
          <w:rFonts w:cstheme="minorHAnsi"/>
          <w:sz w:val="24"/>
          <w:szCs w:val="24"/>
        </w:rPr>
        <w:t>academy or free school as an employee; a trustee of an academy or free school</w:t>
      </w:r>
    </w:p>
    <w:p w14:paraId="6FF1348B" w14:textId="77777777"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trust; a governor or member of a proprietor body for an independent school; or a</w:t>
      </w:r>
      <w:r w:rsidR="00AD194C" w:rsidRPr="00803BA3">
        <w:rPr>
          <w:rFonts w:cstheme="minorHAnsi"/>
          <w:sz w:val="24"/>
          <w:szCs w:val="24"/>
        </w:rPr>
        <w:t xml:space="preserve"> </w:t>
      </w:r>
      <w:r w:rsidRPr="00803BA3">
        <w:rPr>
          <w:rFonts w:cstheme="minorHAnsi"/>
          <w:sz w:val="24"/>
          <w:szCs w:val="24"/>
        </w:rPr>
        <w:t>governor on any governing body in an independent school, academy or free school</w:t>
      </w:r>
      <w:r w:rsidR="00AD194C" w:rsidRPr="00803BA3">
        <w:rPr>
          <w:rFonts w:cstheme="minorHAnsi"/>
          <w:sz w:val="24"/>
          <w:szCs w:val="24"/>
        </w:rPr>
        <w:t xml:space="preserve"> </w:t>
      </w:r>
      <w:r w:rsidRPr="00803BA3">
        <w:rPr>
          <w:rFonts w:cstheme="minorHAnsi"/>
          <w:sz w:val="24"/>
          <w:szCs w:val="24"/>
        </w:rPr>
        <w:t>that retains or has been delegated any management responsibilities. A check for a</w:t>
      </w:r>
      <w:r w:rsidR="00AD194C" w:rsidRPr="00803BA3">
        <w:rPr>
          <w:rFonts w:cstheme="minorHAnsi"/>
          <w:sz w:val="24"/>
          <w:szCs w:val="24"/>
        </w:rPr>
        <w:t xml:space="preserve"> </w:t>
      </w:r>
      <w:r w:rsidRPr="00803BA3">
        <w:rPr>
          <w:rFonts w:cstheme="minorHAnsi"/>
          <w:sz w:val="24"/>
          <w:szCs w:val="24"/>
        </w:rPr>
        <w:t>section 128 direction will be carried out using the Teacher Services’ system. Where</w:t>
      </w:r>
      <w:r w:rsidR="00AD194C" w:rsidRPr="00803BA3">
        <w:rPr>
          <w:rFonts w:cstheme="minorHAnsi"/>
          <w:sz w:val="24"/>
          <w:szCs w:val="24"/>
        </w:rPr>
        <w:t xml:space="preserve"> </w:t>
      </w:r>
      <w:r w:rsidRPr="00803BA3">
        <w:rPr>
          <w:rFonts w:cstheme="minorHAnsi"/>
          <w:sz w:val="24"/>
          <w:szCs w:val="24"/>
        </w:rPr>
        <w:t xml:space="preserve">the person will </w:t>
      </w:r>
      <w:r w:rsidRPr="00803BA3">
        <w:rPr>
          <w:rFonts w:cstheme="minorHAnsi"/>
          <w:sz w:val="24"/>
          <w:szCs w:val="24"/>
        </w:rPr>
        <w:lastRenderedPageBreak/>
        <w:t>be engaging in regulated activity, a DBS barred list check will also</w:t>
      </w:r>
      <w:r w:rsidR="00AD194C" w:rsidRPr="00803BA3">
        <w:rPr>
          <w:rFonts w:cstheme="minorHAnsi"/>
          <w:sz w:val="24"/>
          <w:szCs w:val="24"/>
        </w:rPr>
        <w:t xml:space="preserve"> </w:t>
      </w:r>
      <w:r w:rsidRPr="00803BA3">
        <w:rPr>
          <w:rFonts w:cstheme="minorHAnsi"/>
          <w:sz w:val="24"/>
          <w:szCs w:val="24"/>
        </w:rPr>
        <w:t>identify any section 128 direction.</w:t>
      </w:r>
    </w:p>
    <w:p w14:paraId="1379A3DF" w14:textId="6749A323" w:rsidR="00EF6B24" w:rsidRDefault="00EF6B24" w:rsidP="00D97913">
      <w:pPr>
        <w:autoSpaceDE w:val="0"/>
        <w:autoSpaceDN w:val="0"/>
        <w:adjustRightInd w:val="0"/>
        <w:spacing w:after="0" w:line="276" w:lineRule="auto"/>
        <w:jc w:val="both"/>
        <w:rPr>
          <w:rFonts w:cstheme="minorHAnsi"/>
          <w:sz w:val="24"/>
          <w:szCs w:val="24"/>
        </w:rPr>
      </w:pPr>
    </w:p>
    <w:p w14:paraId="0F0472C6" w14:textId="77777777" w:rsidR="00D97913" w:rsidRPr="00803BA3" w:rsidRDefault="00D97913" w:rsidP="00D97913">
      <w:pPr>
        <w:autoSpaceDE w:val="0"/>
        <w:autoSpaceDN w:val="0"/>
        <w:adjustRightInd w:val="0"/>
        <w:spacing w:after="0" w:line="276" w:lineRule="auto"/>
        <w:jc w:val="both"/>
        <w:rPr>
          <w:rFonts w:cstheme="minorHAnsi"/>
          <w:sz w:val="24"/>
          <w:szCs w:val="24"/>
        </w:rPr>
      </w:pPr>
    </w:p>
    <w:p w14:paraId="3C9060BA"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6 </w:t>
      </w:r>
      <w:r w:rsidR="00AD194C" w:rsidRPr="00803BA3">
        <w:rPr>
          <w:rFonts w:cstheme="minorHAnsi"/>
          <w:sz w:val="24"/>
          <w:szCs w:val="24"/>
        </w:rPr>
        <w:tab/>
      </w:r>
      <w:r w:rsidRPr="00803BA3">
        <w:rPr>
          <w:rFonts w:cstheme="minorHAnsi"/>
          <w:sz w:val="24"/>
          <w:szCs w:val="24"/>
        </w:rPr>
        <w:t>THE SELECTION PROCESS</w:t>
      </w:r>
    </w:p>
    <w:p w14:paraId="09DB9AB0" w14:textId="77777777"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6.1 </w:t>
      </w:r>
      <w:r w:rsidR="00AD194C" w:rsidRPr="00803BA3">
        <w:rPr>
          <w:rFonts w:cstheme="minorHAnsi"/>
          <w:sz w:val="24"/>
          <w:szCs w:val="24"/>
        </w:rPr>
        <w:tab/>
      </w:r>
      <w:r w:rsidRPr="00803BA3">
        <w:rPr>
          <w:rFonts w:cstheme="minorHAnsi"/>
          <w:sz w:val="24"/>
          <w:szCs w:val="24"/>
        </w:rPr>
        <w:t>Selection techniques will be determined by the nature and duties of the vacant</w:t>
      </w:r>
      <w:r w:rsidR="00AD194C" w:rsidRPr="00803BA3">
        <w:rPr>
          <w:rFonts w:cstheme="minorHAnsi"/>
          <w:sz w:val="24"/>
          <w:szCs w:val="24"/>
        </w:rPr>
        <w:t xml:space="preserve"> </w:t>
      </w:r>
      <w:r w:rsidRPr="00803BA3">
        <w:rPr>
          <w:rFonts w:cstheme="minorHAnsi"/>
          <w:sz w:val="24"/>
          <w:szCs w:val="24"/>
        </w:rPr>
        <w:t>post, but all vacancies will require an interview of short-listed candidates.</w:t>
      </w:r>
    </w:p>
    <w:p w14:paraId="48CA009E" w14:textId="77777777"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6.2 </w:t>
      </w:r>
      <w:r w:rsidR="00AD194C" w:rsidRPr="00803BA3">
        <w:rPr>
          <w:rFonts w:cstheme="minorHAnsi"/>
          <w:sz w:val="24"/>
          <w:szCs w:val="24"/>
        </w:rPr>
        <w:tab/>
      </w:r>
      <w:r w:rsidRPr="00803BA3">
        <w:rPr>
          <w:rFonts w:cstheme="minorHAnsi"/>
          <w:sz w:val="24"/>
          <w:szCs w:val="24"/>
        </w:rPr>
        <w:t>Interviews will always be face-to-face. Telephone interviews may be used at the</w:t>
      </w:r>
      <w:r w:rsidR="00AD194C" w:rsidRPr="00803BA3">
        <w:rPr>
          <w:rFonts w:cstheme="minorHAnsi"/>
          <w:sz w:val="24"/>
          <w:szCs w:val="24"/>
        </w:rPr>
        <w:t xml:space="preserve"> </w:t>
      </w:r>
      <w:r w:rsidRPr="00803BA3">
        <w:rPr>
          <w:rFonts w:cstheme="minorHAnsi"/>
          <w:sz w:val="24"/>
          <w:szCs w:val="24"/>
        </w:rPr>
        <w:t>short-listing stage but will not be a substitute for a face-to-face interview (which</w:t>
      </w:r>
      <w:r w:rsidR="00AD194C" w:rsidRPr="00803BA3">
        <w:rPr>
          <w:rFonts w:cstheme="minorHAnsi"/>
          <w:sz w:val="24"/>
          <w:szCs w:val="24"/>
        </w:rPr>
        <w:t xml:space="preserve"> m</w:t>
      </w:r>
      <w:r w:rsidRPr="00803BA3">
        <w:rPr>
          <w:rFonts w:cstheme="minorHAnsi"/>
          <w:sz w:val="24"/>
          <w:szCs w:val="24"/>
        </w:rPr>
        <w:t>ay be via visual electronic link).</w:t>
      </w:r>
    </w:p>
    <w:p w14:paraId="08868D76"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6.3 </w:t>
      </w:r>
      <w:r w:rsidR="00AD194C" w:rsidRPr="00803BA3">
        <w:rPr>
          <w:rFonts w:cstheme="minorHAnsi"/>
          <w:sz w:val="24"/>
          <w:szCs w:val="24"/>
        </w:rPr>
        <w:tab/>
      </w:r>
      <w:r w:rsidRPr="00803BA3">
        <w:rPr>
          <w:rFonts w:cstheme="minorHAnsi"/>
          <w:sz w:val="24"/>
          <w:szCs w:val="24"/>
        </w:rPr>
        <w:t>Candidates will always be required:</w:t>
      </w:r>
    </w:p>
    <w:p w14:paraId="2CED9619"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to explain satisfactorily any gaps in employment or unaccounted for periods of</w:t>
      </w:r>
    </w:p>
    <w:p w14:paraId="31A419B2"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time and the explanation must be recorded by the recruiter;</w:t>
      </w:r>
    </w:p>
    <w:p w14:paraId="7F7A889E"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sign the application form to confirm the information is accurate;</w:t>
      </w:r>
    </w:p>
    <w:p w14:paraId="1AD81621"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to explain satisfactorily any anomalies or discrepancies in the information</w:t>
      </w:r>
    </w:p>
    <w:p w14:paraId="6ED5A5DC"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available to recruiters;</w:t>
      </w:r>
    </w:p>
    <w:p w14:paraId="1548D9C4"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to declare any information that is likely to appear on a DBS check;</w:t>
      </w:r>
    </w:p>
    <w:p w14:paraId="26D6FCF6"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to demonstrate their capacity to safeguard and protect the welfare of children</w:t>
      </w:r>
    </w:p>
    <w:p w14:paraId="20B32B28" w14:textId="77777777" w:rsidR="00976346" w:rsidRPr="00803BA3" w:rsidRDefault="00976346" w:rsidP="00D97913">
      <w:pPr>
        <w:pStyle w:val="ListParagraph"/>
        <w:numPr>
          <w:ilvl w:val="0"/>
          <w:numId w:val="3"/>
        </w:numPr>
        <w:autoSpaceDE w:val="0"/>
        <w:autoSpaceDN w:val="0"/>
        <w:adjustRightInd w:val="0"/>
        <w:spacing w:after="0" w:line="276" w:lineRule="auto"/>
        <w:jc w:val="both"/>
        <w:rPr>
          <w:rFonts w:cstheme="minorHAnsi"/>
          <w:sz w:val="24"/>
          <w:szCs w:val="24"/>
        </w:rPr>
      </w:pPr>
      <w:r w:rsidRPr="00803BA3">
        <w:rPr>
          <w:rFonts w:cstheme="minorHAnsi"/>
          <w:sz w:val="24"/>
          <w:szCs w:val="24"/>
        </w:rPr>
        <w:t>and young people</w:t>
      </w:r>
    </w:p>
    <w:p w14:paraId="148B6371"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4272AB96"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7 </w:t>
      </w:r>
      <w:r w:rsidR="00AD194C" w:rsidRPr="00803BA3">
        <w:rPr>
          <w:rFonts w:cstheme="minorHAnsi"/>
          <w:sz w:val="24"/>
          <w:szCs w:val="24"/>
        </w:rPr>
        <w:tab/>
      </w:r>
      <w:r w:rsidRPr="00803BA3">
        <w:rPr>
          <w:rFonts w:cstheme="minorHAnsi"/>
          <w:sz w:val="24"/>
          <w:szCs w:val="24"/>
        </w:rPr>
        <w:t>EMPLOYMENT CHECKS</w:t>
      </w:r>
    </w:p>
    <w:p w14:paraId="442D628C"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7.1 </w:t>
      </w:r>
      <w:r w:rsidR="00AD194C" w:rsidRPr="00803BA3">
        <w:rPr>
          <w:rFonts w:cstheme="minorHAnsi"/>
          <w:sz w:val="24"/>
          <w:szCs w:val="24"/>
        </w:rPr>
        <w:tab/>
      </w:r>
      <w:r w:rsidRPr="00803BA3">
        <w:rPr>
          <w:rFonts w:cstheme="minorHAnsi"/>
          <w:sz w:val="24"/>
          <w:szCs w:val="24"/>
        </w:rPr>
        <w:t>All successful applicants are required:</w:t>
      </w:r>
    </w:p>
    <w:p w14:paraId="1C2A7286" w14:textId="77777777" w:rsidR="00976346" w:rsidRPr="00803BA3"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803BA3">
        <w:rPr>
          <w:rFonts w:cstheme="minorHAnsi"/>
          <w:sz w:val="24"/>
          <w:szCs w:val="24"/>
        </w:rPr>
        <w:t>to provide proof of identity</w:t>
      </w:r>
    </w:p>
    <w:p w14:paraId="2378341B" w14:textId="77777777" w:rsidR="00976346" w:rsidRPr="002C339C"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to complete a DBS application using and receive satisfactory</w:t>
      </w:r>
      <w:r w:rsidR="002C339C" w:rsidRPr="002C339C">
        <w:rPr>
          <w:rFonts w:cstheme="minorHAnsi"/>
          <w:sz w:val="24"/>
          <w:szCs w:val="24"/>
        </w:rPr>
        <w:t xml:space="preserve"> </w:t>
      </w:r>
      <w:r w:rsidRPr="002C339C">
        <w:rPr>
          <w:rFonts w:cstheme="minorHAnsi"/>
          <w:sz w:val="24"/>
          <w:szCs w:val="24"/>
        </w:rPr>
        <w:t>clearance</w:t>
      </w:r>
    </w:p>
    <w:p w14:paraId="5573B6D7" w14:textId="77777777" w:rsidR="00976346" w:rsidRPr="002C339C"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have a satisfactory certificate of good conduct relating to time spent living</w:t>
      </w:r>
      <w:r w:rsidR="002C339C" w:rsidRPr="002C339C">
        <w:rPr>
          <w:rFonts w:cstheme="minorHAnsi"/>
          <w:sz w:val="24"/>
          <w:szCs w:val="24"/>
        </w:rPr>
        <w:t xml:space="preserve"> </w:t>
      </w:r>
      <w:r w:rsidRPr="002C339C">
        <w:rPr>
          <w:rFonts w:cstheme="minorHAnsi"/>
          <w:sz w:val="24"/>
          <w:szCs w:val="24"/>
        </w:rPr>
        <w:t>outside of the UK, where applicable</w:t>
      </w:r>
    </w:p>
    <w:p w14:paraId="533A3770" w14:textId="77777777" w:rsidR="00976346" w:rsidRPr="002C339C" w:rsidRDefault="00AD194C"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t</w:t>
      </w:r>
      <w:r w:rsidR="00976346" w:rsidRPr="002C339C">
        <w:rPr>
          <w:rFonts w:cstheme="minorHAnsi"/>
          <w:sz w:val="24"/>
          <w:szCs w:val="24"/>
        </w:rPr>
        <w:t>o pass a prohibition from teaching check</w:t>
      </w:r>
      <w:r w:rsidR="002C339C" w:rsidRPr="002C339C">
        <w:rPr>
          <w:rFonts w:cstheme="minorHAnsi"/>
          <w:sz w:val="24"/>
          <w:szCs w:val="24"/>
        </w:rPr>
        <w:t xml:space="preserve"> </w:t>
      </w:r>
      <w:r w:rsidR="00976346" w:rsidRPr="002C339C">
        <w:rPr>
          <w:rFonts w:cstheme="minorHAnsi"/>
          <w:sz w:val="24"/>
          <w:szCs w:val="24"/>
        </w:rPr>
        <w:t>to pass a prohibition from management roles (section 128) check where</w:t>
      </w:r>
      <w:r w:rsidR="002C339C" w:rsidRPr="002C339C">
        <w:rPr>
          <w:rFonts w:cstheme="minorHAnsi"/>
          <w:sz w:val="24"/>
          <w:szCs w:val="24"/>
        </w:rPr>
        <w:t xml:space="preserve"> </w:t>
      </w:r>
      <w:r w:rsidR="00976346" w:rsidRPr="002C339C">
        <w:rPr>
          <w:rFonts w:cstheme="minorHAnsi"/>
          <w:sz w:val="24"/>
          <w:szCs w:val="24"/>
        </w:rPr>
        <w:t>applicable (part of barred list check for those in regulated activity)</w:t>
      </w:r>
    </w:p>
    <w:p w14:paraId="7B6D9BA6" w14:textId="77777777" w:rsidR="00976346" w:rsidRPr="002C339C"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to provide actual certificates of professional qualifications (photocopies are not</w:t>
      </w:r>
      <w:r w:rsidR="002C339C" w:rsidRPr="002C339C">
        <w:rPr>
          <w:rFonts w:cstheme="minorHAnsi"/>
          <w:sz w:val="24"/>
          <w:szCs w:val="24"/>
        </w:rPr>
        <w:t xml:space="preserve"> </w:t>
      </w:r>
      <w:r w:rsidRPr="002C339C">
        <w:rPr>
          <w:rFonts w:cstheme="minorHAnsi"/>
          <w:sz w:val="24"/>
          <w:szCs w:val="24"/>
        </w:rPr>
        <w:t>acceptable), as deemed appropriate by the school</w:t>
      </w:r>
    </w:p>
    <w:p w14:paraId="120A8FAE" w14:textId="77777777" w:rsidR="002C339C"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to provide proof of their right to work in the United Kingdom</w:t>
      </w:r>
      <w:r w:rsidR="002C339C" w:rsidRPr="002C339C">
        <w:rPr>
          <w:rFonts w:cstheme="minorHAnsi"/>
          <w:sz w:val="24"/>
          <w:szCs w:val="24"/>
        </w:rPr>
        <w:t xml:space="preserve"> </w:t>
      </w:r>
    </w:p>
    <w:p w14:paraId="3A36D20A" w14:textId="77777777" w:rsidR="00976346" w:rsidRPr="002C339C" w:rsidRDefault="00976346" w:rsidP="00D97913">
      <w:pPr>
        <w:pStyle w:val="ListParagraph"/>
        <w:numPr>
          <w:ilvl w:val="0"/>
          <w:numId w:val="4"/>
        </w:numPr>
        <w:autoSpaceDE w:val="0"/>
        <w:autoSpaceDN w:val="0"/>
        <w:adjustRightInd w:val="0"/>
        <w:spacing w:after="0" w:line="276" w:lineRule="auto"/>
        <w:jc w:val="both"/>
        <w:rPr>
          <w:rFonts w:cstheme="minorHAnsi"/>
          <w:sz w:val="24"/>
          <w:szCs w:val="24"/>
        </w:rPr>
      </w:pPr>
      <w:r w:rsidRPr="002C339C">
        <w:rPr>
          <w:rFonts w:cstheme="minorHAnsi"/>
          <w:sz w:val="24"/>
          <w:szCs w:val="24"/>
        </w:rPr>
        <w:t>to complete a childcare disqualification declaration</w:t>
      </w:r>
    </w:p>
    <w:p w14:paraId="64249C94" w14:textId="77777777" w:rsidR="00AD194C" w:rsidRPr="00803BA3" w:rsidRDefault="00AD194C" w:rsidP="00D97913">
      <w:pPr>
        <w:pStyle w:val="ListParagraph"/>
        <w:autoSpaceDE w:val="0"/>
        <w:autoSpaceDN w:val="0"/>
        <w:adjustRightInd w:val="0"/>
        <w:spacing w:after="0" w:line="276" w:lineRule="auto"/>
        <w:ind w:left="1080"/>
        <w:jc w:val="both"/>
        <w:rPr>
          <w:rFonts w:cstheme="minorHAnsi"/>
          <w:sz w:val="24"/>
          <w:szCs w:val="24"/>
        </w:rPr>
      </w:pPr>
    </w:p>
    <w:p w14:paraId="6B97B686" w14:textId="77777777" w:rsidR="00976346" w:rsidRDefault="00976346" w:rsidP="00D97913">
      <w:pPr>
        <w:autoSpaceDE w:val="0"/>
        <w:autoSpaceDN w:val="0"/>
        <w:adjustRightInd w:val="0"/>
        <w:spacing w:after="0" w:line="276" w:lineRule="auto"/>
        <w:jc w:val="both"/>
        <w:rPr>
          <w:rFonts w:cstheme="minorHAnsi"/>
          <w:i/>
          <w:iCs/>
          <w:sz w:val="24"/>
          <w:szCs w:val="24"/>
        </w:rPr>
      </w:pPr>
      <w:r w:rsidRPr="00803BA3">
        <w:rPr>
          <w:rFonts w:cstheme="minorHAnsi"/>
          <w:sz w:val="24"/>
          <w:szCs w:val="24"/>
        </w:rPr>
        <w:t xml:space="preserve">7.2 </w:t>
      </w:r>
      <w:r w:rsidR="00AD194C" w:rsidRPr="00803BA3">
        <w:rPr>
          <w:rFonts w:cstheme="minorHAnsi"/>
          <w:sz w:val="24"/>
          <w:szCs w:val="24"/>
        </w:rPr>
        <w:tab/>
      </w:r>
      <w:r w:rsidRPr="00803BA3">
        <w:rPr>
          <w:rFonts w:cstheme="minorHAnsi"/>
          <w:i/>
          <w:iCs/>
          <w:sz w:val="24"/>
          <w:szCs w:val="24"/>
        </w:rPr>
        <w:t>Proof of identity, Right to Work in the UK and Verification of Qualifications and/or</w:t>
      </w:r>
      <w:r w:rsidR="00AD194C" w:rsidRPr="00803BA3">
        <w:rPr>
          <w:rFonts w:cstheme="minorHAnsi"/>
          <w:i/>
          <w:iCs/>
          <w:sz w:val="24"/>
          <w:szCs w:val="24"/>
        </w:rPr>
        <w:t xml:space="preserve"> </w:t>
      </w:r>
      <w:r w:rsidRPr="00803BA3">
        <w:rPr>
          <w:rFonts w:cstheme="minorHAnsi"/>
          <w:i/>
          <w:iCs/>
          <w:sz w:val="24"/>
          <w:szCs w:val="24"/>
        </w:rPr>
        <w:t>professional status.</w:t>
      </w:r>
    </w:p>
    <w:p w14:paraId="36422DF0" w14:textId="77777777" w:rsidR="002C339C" w:rsidRPr="00803BA3" w:rsidRDefault="002C339C" w:rsidP="00D97913">
      <w:pPr>
        <w:autoSpaceDE w:val="0"/>
        <w:autoSpaceDN w:val="0"/>
        <w:adjustRightInd w:val="0"/>
        <w:spacing w:after="0" w:line="276" w:lineRule="auto"/>
        <w:jc w:val="both"/>
        <w:rPr>
          <w:rFonts w:cstheme="minorHAnsi"/>
          <w:i/>
          <w:iCs/>
          <w:sz w:val="24"/>
          <w:szCs w:val="24"/>
        </w:rPr>
      </w:pPr>
    </w:p>
    <w:p w14:paraId="23E92263" w14:textId="77777777"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All applicants invited to attend an interview at the school will be required to bring</w:t>
      </w:r>
      <w:r w:rsidR="00AD194C" w:rsidRPr="00803BA3">
        <w:rPr>
          <w:rFonts w:cstheme="minorHAnsi"/>
          <w:sz w:val="24"/>
          <w:szCs w:val="24"/>
        </w:rPr>
        <w:t xml:space="preserve"> </w:t>
      </w:r>
      <w:r w:rsidRPr="00803BA3">
        <w:rPr>
          <w:rFonts w:cstheme="minorHAnsi"/>
          <w:sz w:val="24"/>
          <w:szCs w:val="24"/>
        </w:rPr>
        <w:t>their identification documentation such as passport, birth certificate, driving licence</w:t>
      </w:r>
      <w:r w:rsidR="00AD194C" w:rsidRPr="00803BA3">
        <w:rPr>
          <w:rFonts w:cstheme="minorHAnsi"/>
          <w:sz w:val="24"/>
          <w:szCs w:val="24"/>
        </w:rPr>
        <w:t xml:space="preserve"> </w:t>
      </w:r>
      <w:r w:rsidRPr="00803BA3">
        <w:rPr>
          <w:rFonts w:cstheme="minorHAnsi"/>
          <w:sz w:val="24"/>
          <w:szCs w:val="24"/>
        </w:rPr>
        <w:t>etc. with them as proof of identity/eli</w:t>
      </w:r>
      <w:r w:rsidRPr="00803BA3">
        <w:rPr>
          <w:rFonts w:cstheme="minorHAnsi"/>
          <w:sz w:val="24"/>
          <w:szCs w:val="24"/>
        </w:rPr>
        <w:lastRenderedPageBreak/>
        <w:t>gibility to work in UK in accordance with those</w:t>
      </w:r>
      <w:r w:rsidR="00AD194C" w:rsidRPr="00803BA3">
        <w:rPr>
          <w:rFonts w:cstheme="minorHAnsi"/>
          <w:sz w:val="24"/>
          <w:szCs w:val="24"/>
        </w:rPr>
        <w:t xml:space="preserve"> </w:t>
      </w:r>
      <w:r w:rsidRPr="00803BA3">
        <w:rPr>
          <w:rFonts w:cstheme="minorHAnsi"/>
          <w:sz w:val="24"/>
          <w:szCs w:val="24"/>
        </w:rPr>
        <w:t>set out in the Immigration, Asylum and Nationality Act 2006 and DBS Code of</w:t>
      </w:r>
      <w:r w:rsidR="00C42E4D" w:rsidRPr="00803BA3">
        <w:rPr>
          <w:rFonts w:cstheme="minorHAnsi"/>
          <w:sz w:val="24"/>
          <w:szCs w:val="24"/>
        </w:rPr>
        <w:t xml:space="preserve"> </w:t>
      </w:r>
      <w:r w:rsidRPr="00803BA3">
        <w:rPr>
          <w:rFonts w:cstheme="minorHAnsi"/>
          <w:sz w:val="24"/>
          <w:szCs w:val="24"/>
        </w:rPr>
        <w:t>Practice Regulations.</w:t>
      </w:r>
    </w:p>
    <w:p w14:paraId="41D8ED68" w14:textId="77777777" w:rsidR="00C42E4D" w:rsidRPr="00803BA3" w:rsidRDefault="00C42E4D" w:rsidP="00D97913">
      <w:pPr>
        <w:autoSpaceDE w:val="0"/>
        <w:autoSpaceDN w:val="0"/>
        <w:adjustRightInd w:val="0"/>
        <w:spacing w:after="0" w:line="276" w:lineRule="auto"/>
        <w:jc w:val="both"/>
        <w:rPr>
          <w:rFonts w:cstheme="minorHAnsi"/>
          <w:sz w:val="24"/>
          <w:szCs w:val="24"/>
        </w:rPr>
      </w:pPr>
    </w:p>
    <w:p w14:paraId="3A188686" w14:textId="77777777"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In addition, applicants must be able to demonstrate that they have actually obtained</w:t>
      </w:r>
      <w:r w:rsidR="00C42E4D" w:rsidRPr="00803BA3">
        <w:rPr>
          <w:rFonts w:cstheme="minorHAnsi"/>
          <w:sz w:val="24"/>
          <w:szCs w:val="24"/>
        </w:rPr>
        <w:t xml:space="preserve"> </w:t>
      </w:r>
      <w:r w:rsidRPr="00803BA3">
        <w:rPr>
          <w:rFonts w:cstheme="minorHAnsi"/>
          <w:sz w:val="24"/>
          <w:szCs w:val="24"/>
        </w:rPr>
        <w:t>any academic or vocational qualification required for the position and claimed in</w:t>
      </w:r>
      <w:r w:rsidR="00C42E4D" w:rsidRPr="00803BA3">
        <w:rPr>
          <w:rFonts w:cstheme="minorHAnsi"/>
          <w:sz w:val="24"/>
          <w:szCs w:val="24"/>
        </w:rPr>
        <w:t xml:space="preserve"> </w:t>
      </w:r>
      <w:r w:rsidRPr="00803BA3">
        <w:rPr>
          <w:rFonts w:cstheme="minorHAnsi"/>
          <w:sz w:val="24"/>
          <w:szCs w:val="24"/>
        </w:rPr>
        <w:t>their application form.</w:t>
      </w:r>
      <w:r w:rsidR="00C42E4D" w:rsidRPr="00803BA3">
        <w:rPr>
          <w:rFonts w:cstheme="minorHAnsi"/>
          <w:sz w:val="24"/>
          <w:szCs w:val="24"/>
        </w:rPr>
        <w:t xml:space="preserve">  </w:t>
      </w:r>
      <w:r w:rsidRPr="00803BA3">
        <w:rPr>
          <w:rFonts w:cstheme="minorHAnsi"/>
          <w:sz w:val="24"/>
          <w:szCs w:val="24"/>
        </w:rPr>
        <w:t>Recruiters are required to check and confirm this information as part of the</w:t>
      </w:r>
      <w:r w:rsidR="00C42E4D" w:rsidRPr="00803BA3">
        <w:rPr>
          <w:rFonts w:cstheme="minorHAnsi"/>
          <w:sz w:val="24"/>
          <w:szCs w:val="24"/>
        </w:rPr>
        <w:t xml:space="preserve"> </w:t>
      </w:r>
      <w:r w:rsidRPr="00803BA3">
        <w:rPr>
          <w:rFonts w:cstheme="minorHAnsi"/>
          <w:sz w:val="24"/>
          <w:szCs w:val="24"/>
        </w:rPr>
        <w:t>interview process.</w:t>
      </w:r>
    </w:p>
    <w:p w14:paraId="59ED910E" w14:textId="77777777" w:rsidR="00C42E4D" w:rsidRPr="00803BA3" w:rsidRDefault="00C42E4D" w:rsidP="00D97913">
      <w:pPr>
        <w:autoSpaceDE w:val="0"/>
        <w:autoSpaceDN w:val="0"/>
        <w:adjustRightInd w:val="0"/>
        <w:spacing w:after="0" w:line="276" w:lineRule="auto"/>
        <w:jc w:val="both"/>
        <w:rPr>
          <w:rFonts w:cstheme="minorHAnsi"/>
          <w:sz w:val="24"/>
          <w:szCs w:val="24"/>
        </w:rPr>
      </w:pPr>
    </w:p>
    <w:p w14:paraId="09E29FC7" w14:textId="77777777" w:rsidR="00976346" w:rsidRPr="00803BA3" w:rsidRDefault="00976346" w:rsidP="00D97913">
      <w:pPr>
        <w:autoSpaceDE w:val="0"/>
        <w:autoSpaceDN w:val="0"/>
        <w:adjustRightInd w:val="0"/>
        <w:spacing w:after="0" w:line="276" w:lineRule="auto"/>
        <w:jc w:val="both"/>
        <w:rPr>
          <w:rFonts w:cstheme="minorHAnsi"/>
          <w:i/>
          <w:iCs/>
          <w:sz w:val="24"/>
          <w:szCs w:val="24"/>
        </w:rPr>
      </w:pPr>
      <w:r w:rsidRPr="00803BA3">
        <w:rPr>
          <w:rFonts w:cstheme="minorHAnsi"/>
          <w:sz w:val="24"/>
          <w:szCs w:val="24"/>
        </w:rPr>
        <w:t xml:space="preserve">7.3 </w:t>
      </w:r>
      <w:r w:rsidR="00C42E4D" w:rsidRPr="00803BA3">
        <w:rPr>
          <w:rFonts w:cstheme="minorHAnsi"/>
          <w:sz w:val="24"/>
          <w:szCs w:val="24"/>
        </w:rPr>
        <w:tab/>
      </w:r>
      <w:r w:rsidRPr="002C339C">
        <w:rPr>
          <w:rFonts w:cstheme="minorHAnsi"/>
          <w:b/>
          <w:iCs/>
          <w:sz w:val="24"/>
          <w:szCs w:val="24"/>
        </w:rPr>
        <w:t>Fitness to undertake the role</w:t>
      </w:r>
    </w:p>
    <w:p w14:paraId="56185907" w14:textId="38B3CF7A" w:rsidR="00976346"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A</w:t>
      </w:r>
      <w:r w:rsidR="00C42E4D" w:rsidRPr="00803BA3">
        <w:rPr>
          <w:rFonts w:cstheme="minorHAnsi"/>
          <w:sz w:val="24"/>
          <w:szCs w:val="24"/>
        </w:rPr>
        <w:t xml:space="preserve"> </w:t>
      </w:r>
      <w:r w:rsidRPr="00803BA3">
        <w:rPr>
          <w:rFonts w:cstheme="minorHAnsi"/>
          <w:sz w:val="24"/>
          <w:szCs w:val="24"/>
        </w:rPr>
        <w:t>job applicant can be asked relevant questions about disability and health in order to</w:t>
      </w:r>
      <w:r w:rsidR="00C42E4D" w:rsidRPr="00803BA3">
        <w:rPr>
          <w:rFonts w:cstheme="minorHAnsi"/>
          <w:sz w:val="24"/>
          <w:szCs w:val="24"/>
        </w:rPr>
        <w:t xml:space="preserve"> </w:t>
      </w:r>
      <w:r w:rsidRPr="00803BA3">
        <w:rPr>
          <w:rFonts w:cstheme="minorHAnsi"/>
          <w:sz w:val="24"/>
          <w:szCs w:val="24"/>
        </w:rPr>
        <w:t>establish whether they have the physical and mental capacity for the specific role.</w:t>
      </w:r>
    </w:p>
    <w:p w14:paraId="7F1C432C" w14:textId="77777777" w:rsidR="002C339C" w:rsidRPr="00803BA3" w:rsidRDefault="002C339C" w:rsidP="00D97913">
      <w:pPr>
        <w:autoSpaceDE w:val="0"/>
        <w:autoSpaceDN w:val="0"/>
        <w:adjustRightInd w:val="0"/>
        <w:spacing w:after="0" w:line="276" w:lineRule="auto"/>
        <w:ind w:left="720"/>
        <w:jc w:val="both"/>
        <w:rPr>
          <w:rFonts w:cstheme="minorHAnsi"/>
          <w:sz w:val="24"/>
          <w:szCs w:val="24"/>
        </w:rPr>
      </w:pPr>
    </w:p>
    <w:p w14:paraId="7A49E2D2" w14:textId="77777777" w:rsidR="00976346" w:rsidRPr="00803BA3" w:rsidRDefault="00976346" w:rsidP="00D97913">
      <w:pPr>
        <w:autoSpaceDE w:val="0"/>
        <w:autoSpaceDN w:val="0"/>
        <w:adjustRightInd w:val="0"/>
        <w:spacing w:after="0" w:line="276" w:lineRule="auto"/>
        <w:jc w:val="both"/>
        <w:rPr>
          <w:rFonts w:cstheme="minorHAnsi"/>
          <w:i/>
          <w:iCs/>
          <w:sz w:val="24"/>
          <w:szCs w:val="24"/>
        </w:rPr>
      </w:pPr>
      <w:r w:rsidRPr="00803BA3">
        <w:rPr>
          <w:rFonts w:cstheme="minorHAnsi"/>
          <w:sz w:val="24"/>
          <w:szCs w:val="24"/>
        </w:rPr>
        <w:t xml:space="preserve">7.4 </w:t>
      </w:r>
      <w:r w:rsidR="00C42E4D" w:rsidRPr="00803BA3">
        <w:rPr>
          <w:rFonts w:cstheme="minorHAnsi"/>
          <w:sz w:val="24"/>
          <w:szCs w:val="24"/>
        </w:rPr>
        <w:tab/>
      </w:r>
      <w:r w:rsidRPr="002C339C">
        <w:rPr>
          <w:rFonts w:cstheme="minorHAnsi"/>
          <w:b/>
          <w:iCs/>
          <w:sz w:val="24"/>
          <w:szCs w:val="24"/>
        </w:rPr>
        <w:t>Individuals who have lived or worked outside the UK</w:t>
      </w:r>
    </w:p>
    <w:p w14:paraId="7F8F8B98" w14:textId="77777777" w:rsidR="002C339C"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When appointing a UK citizen who has lived overseas or a non-UK citizen, a</w:t>
      </w:r>
      <w:r w:rsidR="00C42E4D" w:rsidRPr="00803BA3">
        <w:rPr>
          <w:rFonts w:cstheme="minorHAnsi"/>
          <w:sz w:val="24"/>
          <w:szCs w:val="24"/>
        </w:rPr>
        <w:t xml:space="preserve"> </w:t>
      </w:r>
      <w:r w:rsidRPr="00803BA3">
        <w:rPr>
          <w:rFonts w:cstheme="minorHAnsi"/>
          <w:sz w:val="24"/>
          <w:szCs w:val="24"/>
        </w:rPr>
        <w:t>Certificate of Good Conduct must be obtained (where possible) from the embassy</w:t>
      </w:r>
      <w:r w:rsidR="00C42E4D" w:rsidRPr="00803BA3">
        <w:rPr>
          <w:rFonts w:cstheme="minorHAnsi"/>
          <w:sz w:val="24"/>
          <w:szCs w:val="24"/>
        </w:rPr>
        <w:t xml:space="preserve"> </w:t>
      </w:r>
      <w:r w:rsidRPr="00803BA3">
        <w:rPr>
          <w:rFonts w:cstheme="minorHAnsi"/>
          <w:sz w:val="24"/>
          <w:szCs w:val="24"/>
        </w:rPr>
        <w:t>of the country the applicant has specified they have spent a significant period of</w:t>
      </w:r>
      <w:r w:rsidR="00C42E4D" w:rsidRPr="00803BA3">
        <w:rPr>
          <w:rFonts w:cstheme="minorHAnsi"/>
          <w:sz w:val="24"/>
          <w:szCs w:val="24"/>
        </w:rPr>
        <w:t xml:space="preserve"> </w:t>
      </w:r>
      <w:r w:rsidRPr="00803BA3">
        <w:rPr>
          <w:rFonts w:cstheme="minorHAnsi"/>
          <w:sz w:val="24"/>
          <w:szCs w:val="24"/>
        </w:rPr>
        <w:t>time in. This must happen where the applicant has lived or worked (including</w:t>
      </w:r>
      <w:r w:rsidR="00C42E4D" w:rsidRPr="00803BA3">
        <w:rPr>
          <w:rFonts w:cstheme="minorHAnsi"/>
          <w:sz w:val="24"/>
          <w:szCs w:val="24"/>
        </w:rPr>
        <w:t xml:space="preserve"> </w:t>
      </w:r>
      <w:r w:rsidRPr="00803BA3">
        <w:rPr>
          <w:rFonts w:cstheme="minorHAnsi"/>
          <w:sz w:val="24"/>
          <w:szCs w:val="24"/>
        </w:rPr>
        <w:t>studying) in a foreign country for a period of 6 months within the last 5 years.</w:t>
      </w:r>
      <w:r w:rsidR="00C42E4D" w:rsidRPr="00803BA3">
        <w:rPr>
          <w:rFonts w:cstheme="minorHAnsi"/>
          <w:sz w:val="24"/>
          <w:szCs w:val="24"/>
        </w:rPr>
        <w:t xml:space="preserve">  </w:t>
      </w:r>
    </w:p>
    <w:p w14:paraId="40EB496B" w14:textId="77777777"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There are a number of exemptions to this:</w:t>
      </w:r>
    </w:p>
    <w:p w14:paraId="1D6C69CF" w14:textId="77777777" w:rsidR="00976346" w:rsidRPr="002C339C" w:rsidRDefault="00976346" w:rsidP="00D97913">
      <w:pPr>
        <w:pStyle w:val="ListParagraph"/>
        <w:numPr>
          <w:ilvl w:val="0"/>
          <w:numId w:val="5"/>
        </w:numPr>
        <w:autoSpaceDE w:val="0"/>
        <w:autoSpaceDN w:val="0"/>
        <w:adjustRightInd w:val="0"/>
        <w:spacing w:after="0" w:line="276" w:lineRule="auto"/>
        <w:jc w:val="both"/>
        <w:rPr>
          <w:rFonts w:cstheme="minorHAnsi"/>
          <w:sz w:val="24"/>
          <w:szCs w:val="24"/>
        </w:rPr>
      </w:pPr>
      <w:r w:rsidRPr="002C339C">
        <w:rPr>
          <w:rFonts w:cstheme="minorHAnsi"/>
          <w:sz w:val="24"/>
          <w:szCs w:val="24"/>
        </w:rPr>
        <w:lastRenderedPageBreak/>
        <w:t>If the applicant is currently employed by the school and has already provided</w:t>
      </w:r>
      <w:r w:rsidR="002C339C" w:rsidRPr="002C339C">
        <w:rPr>
          <w:rFonts w:cstheme="minorHAnsi"/>
          <w:sz w:val="24"/>
          <w:szCs w:val="24"/>
        </w:rPr>
        <w:t xml:space="preserve"> </w:t>
      </w:r>
      <w:r w:rsidRPr="002C339C">
        <w:rPr>
          <w:rFonts w:cstheme="minorHAnsi"/>
          <w:sz w:val="24"/>
          <w:szCs w:val="24"/>
        </w:rPr>
        <w:t>the certificate, which can be used for future appointments providing that there</w:t>
      </w:r>
      <w:r w:rsidR="002C339C" w:rsidRPr="002C339C">
        <w:rPr>
          <w:rFonts w:cstheme="minorHAnsi"/>
          <w:sz w:val="24"/>
          <w:szCs w:val="24"/>
        </w:rPr>
        <w:t xml:space="preserve"> </w:t>
      </w:r>
      <w:r w:rsidRPr="002C339C">
        <w:rPr>
          <w:rFonts w:cstheme="minorHAnsi"/>
          <w:sz w:val="24"/>
          <w:szCs w:val="24"/>
        </w:rPr>
        <w:t>is no break in service.</w:t>
      </w:r>
    </w:p>
    <w:p w14:paraId="6323FF2B" w14:textId="77777777" w:rsidR="00976346" w:rsidRPr="002C339C" w:rsidRDefault="00976346" w:rsidP="00D97913">
      <w:pPr>
        <w:pStyle w:val="ListParagraph"/>
        <w:numPr>
          <w:ilvl w:val="0"/>
          <w:numId w:val="5"/>
        </w:numPr>
        <w:autoSpaceDE w:val="0"/>
        <w:autoSpaceDN w:val="0"/>
        <w:adjustRightInd w:val="0"/>
        <w:spacing w:after="0" w:line="276" w:lineRule="auto"/>
        <w:jc w:val="both"/>
        <w:rPr>
          <w:rFonts w:cstheme="minorHAnsi"/>
          <w:sz w:val="24"/>
          <w:szCs w:val="24"/>
        </w:rPr>
      </w:pPr>
      <w:r w:rsidRPr="002C339C">
        <w:rPr>
          <w:rFonts w:cstheme="minorHAnsi"/>
          <w:sz w:val="24"/>
          <w:szCs w:val="24"/>
        </w:rPr>
        <w:t>Applicants that have spent time overseas as part of Her Majesty Service i.e. Army,</w:t>
      </w:r>
      <w:r w:rsidR="002C339C">
        <w:rPr>
          <w:rFonts w:cstheme="minorHAnsi"/>
          <w:sz w:val="24"/>
          <w:szCs w:val="24"/>
        </w:rPr>
        <w:t xml:space="preserve"> </w:t>
      </w:r>
      <w:r w:rsidRPr="002C339C">
        <w:rPr>
          <w:rFonts w:cstheme="minorHAnsi"/>
          <w:sz w:val="24"/>
          <w:szCs w:val="24"/>
        </w:rPr>
        <w:t>Navy, Airforce.</w:t>
      </w:r>
    </w:p>
    <w:p w14:paraId="7700EDB5" w14:textId="77777777" w:rsidR="00976346" w:rsidRPr="00803BA3" w:rsidRDefault="00976346" w:rsidP="00D97913">
      <w:pPr>
        <w:pStyle w:val="ListParagraph"/>
        <w:numPr>
          <w:ilvl w:val="0"/>
          <w:numId w:val="5"/>
        </w:numPr>
        <w:autoSpaceDE w:val="0"/>
        <w:autoSpaceDN w:val="0"/>
        <w:adjustRightInd w:val="0"/>
        <w:spacing w:after="0" w:line="276" w:lineRule="auto"/>
        <w:jc w:val="both"/>
        <w:rPr>
          <w:rFonts w:cstheme="minorHAnsi"/>
          <w:sz w:val="24"/>
          <w:szCs w:val="24"/>
        </w:rPr>
      </w:pPr>
      <w:r w:rsidRPr="00803BA3">
        <w:rPr>
          <w:rFonts w:cstheme="minorHAnsi"/>
          <w:sz w:val="24"/>
          <w:szCs w:val="24"/>
        </w:rPr>
        <w:t>Applicants that are seeking asylum will be unable to provide such</w:t>
      </w:r>
      <w:r w:rsidR="00C42E4D" w:rsidRPr="00803BA3">
        <w:rPr>
          <w:rFonts w:cstheme="minorHAnsi"/>
          <w:sz w:val="24"/>
          <w:szCs w:val="24"/>
        </w:rPr>
        <w:t xml:space="preserve"> </w:t>
      </w:r>
      <w:r w:rsidRPr="00803BA3">
        <w:rPr>
          <w:rFonts w:cstheme="minorHAnsi"/>
          <w:sz w:val="24"/>
          <w:szCs w:val="24"/>
        </w:rPr>
        <w:t>documentation, as contacting the embassy may jeopardise their safety.</w:t>
      </w:r>
    </w:p>
    <w:p w14:paraId="79AC37D4" w14:textId="77777777" w:rsidR="00C42E4D" w:rsidRPr="00803BA3" w:rsidRDefault="00C42E4D" w:rsidP="00D97913">
      <w:pPr>
        <w:autoSpaceDE w:val="0"/>
        <w:autoSpaceDN w:val="0"/>
        <w:adjustRightInd w:val="0"/>
        <w:spacing w:after="0" w:line="276" w:lineRule="auto"/>
        <w:jc w:val="both"/>
        <w:rPr>
          <w:rFonts w:cstheme="minorHAnsi"/>
          <w:sz w:val="24"/>
          <w:szCs w:val="24"/>
        </w:rPr>
      </w:pPr>
    </w:p>
    <w:p w14:paraId="5EE6C29D" w14:textId="77777777" w:rsidR="002C339C"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If an applicant is unable to provide a Certificate of Good Conduct, evidence must</w:t>
      </w:r>
      <w:r w:rsidR="00C42E4D" w:rsidRPr="00803BA3">
        <w:rPr>
          <w:rFonts w:cstheme="minorHAnsi"/>
          <w:sz w:val="24"/>
          <w:szCs w:val="24"/>
        </w:rPr>
        <w:t xml:space="preserve"> </w:t>
      </w:r>
      <w:r w:rsidRPr="00803BA3">
        <w:rPr>
          <w:rFonts w:cstheme="minorHAnsi"/>
          <w:sz w:val="24"/>
          <w:szCs w:val="24"/>
        </w:rPr>
        <w:t>be presented to show that an attempt to obtain a copy has been made.</w:t>
      </w:r>
      <w:r w:rsidR="00C42E4D" w:rsidRPr="00803BA3">
        <w:rPr>
          <w:rFonts w:cstheme="minorHAnsi"/>
          <w:sz w:val="24"/>
          <w:szCs w:val="24"/>
        </w:rPr>
        <w:t xml:space="preserve">  </w:t>
      </w:r>
    </w:p>
    <w:p w14:paraId="55C4F1F3" w14:textId="77777777" w:rsidR="002C339C" w:rsidRDefault="002C339C" w:rsidP="00D97913">
      <w:pPr>
        <w:autoSpaceDE w:val="0"/>
        <w:autoSpaceDN w:val="0"/>
        <w:adjustRightInd w:val="0"/>
        <w:spacing w:after="0" w:line="276" w:lineRule="auto"/>
        <w:ind w:left="720"/>
        <w:jc w:val="both"/>
        <w:rPr>
          <w:rFonts w:cstheme="minorHAnsi"/>
          <w:sz w:val="24"/>
          <w:szCs w:val="24"/>
        </w:rPr>
      </w:pPr>
    </w:p>
    <w:p w14:paraId="7F82ED36" w14:textId="77777777" w:rsidR="002C339C"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Any costs incurred for obtaining a Certificate of Good Conduct must be met by the</w:t>
      </w:r>
      <w:r w:rsidR="00C42E4D" w:rsidRPr="00803BA3">
        <w:rPr>
          <w:rFonts w:cstheme="minorHAnsi"/>
          <w:sz w:val="24"/>
          <w:szCs w:val="24"/>
        </w:rPr>
        <w:t xml:space="preserve"> </w:t>
      </w:r>
      <w:r w:rsidRPr="00803BA3">
        <w:rPr>
          <w:rFonts w:cstheme="minorHAnsi"/>
          <w:sz w:val="24"/>
          <w:szCs w:val="24"/>
        </w:rPr>
        <w:t>individual and will not be reimbursed.</w:t>
      </w:r>
      <w:r w:rsidR="00C42E4D" w:rsidRPr="00803BA3">
        <w:rPr>
          <w:rFonts w:cstheme="minorHAnsi"/>
          <w:sz w:val="24"/>
          <w:szCs w:val="24"/>
        </w:rPr>
        <w:t xml:space="preserve">  </w:t>
      </w:r>
    </w:p>
    <w:p w14:paraId="5CD32D12" w14:textId="77777777" w:rsidR="002C339C" w:rsidRDefault="002C339C" w:rsidP="00D97913">
      <w:pPr>
        <w:autoSpaceDE w:val="0"/>
        <w:autoSpaceDN w:val="0"/>
        <w:adjustRightInd w:val="0"/>
        <w:spacing w:after="0" w:line="276" w:lineRule="auto"/>
        <w:ind w:left="720"/>
        <w:jc w:val="both"/>
        <w:rPr>
          <w:rFonts w:cstheme="minorHAnsi"/>
          <w:sz w:val="24"/>
          <w:szCs w:val="24"/>
        </w:rPr>
      </w:pPr>
    </w:p>
    <w:p w14:paraId="2C750081" w14:textId="3D9EFFFD" w:rsidR="002C339C"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If an applicant is unable to obtain a Certificate of Good Conduct then a Risk</w:t>
      </w:r>
      <w:r w:rsidR="00C42E4D" w:rsidRPr="00803BA3">
        <w:rPr>
          <w:rFonts w:cstheme="minorHAnsi"/>
          <w:sz w:val="24"/>
          <w:szCs w:val="24"/>
        </w:rPr>
        <w:t xml:space="preserve"> </w:t>
      </w:r>
      <w:r w:rsidRPr="00803BA3">
        <w:rPr>
          <w:rFonts w:cstheme="minorHAnsi"/>
          <w:sz w:val="24"/>
          <w:szCs w:val="24"/>
        </w:rPr>
        <w:t>Assessment Form must be completed and signed off. All other pre-employment</w:t>
      </w:r>
      <w:r w:rsidR="00C42E4D" w:rsidRPr="00803BA3">
        <w:rPr>
          <w:rFonts w:cstheme="minorHAnsi"/>
          <w:sz w:val="24"/>
          <w:szCs w:val="24"/>
        </w:rPr>
        <w:t xml:space="preserve"> </w:t>
      </w:r>
      <w:r w:rsidRPr="00803BA3">
        <w:rPr>
          <w:rFonts w:cstheme="minorHAnsi"/>
          <w:sz w:val="24"/>
          <w:szCs w:val="24"/>
        </w:rPr>
        <w:t xml:space="preserve">checks must be completed. </w:t>
      </w:r>
      <w:r w:rsidRPr="00803BA3">
        <w:rPr>
          <w:rFonts w:cstheme="minorHAnsi"/>
          <w:i/>
          <w:iCs/>
          <w:sz w:val="24"/>
          <w:szCs w:val="24"/>
        </w:rPr>
        <w:t>Keeping Children Safe in Education</w:t>
      </w:r>
      <w:r w:rsidRPr="00803BA3">
        <w:rPr>
          <w:rFonts w:cstheme="minorHAnsi"/>
          <w:sz w:val="24"/>
          <w:szCs w:val="24"/>
        </w:rPr>
        <w:t>, September 201</w:t>
      </w:r>
      <w:r w:rsidR="00E67B07">
        <w:rPr>
          <w:rFonts w:cstheme="minorHAnsi"/>
          <w:sz w:val="24"/>
          <w:szCs w:val="24"/>
        </w:rPr>
        <w:t>8</w:t>
      </w:r>
      <w:r w:rsidRPr="00803BA3">
        <w:rPr>
          <w:rFonts w:cstheme="minorHAnsi"/>
          <w:sz w:val="24"/>
          <w:szCs w:val="24"/>
        </w:rPr>
        <w:t>,</w:t>
      </w:r>
      <w:r w:rsidR="00C42E4D" w:rsidRPr="00803BA3">
        <w:rPr>
          <w:rFonts w:cstheme="minorHAnsi"/>
          <w:sz w:val="24"/>
          <w:szCs w:val="24"/>
        </w:rPr>
        <w:t xml:space="preserve"> </w:t>
      </w:r>
      <w:r w:rsidRPr="00803BA3">
        <w:rPr>
          <w:rFonts w:cstheme="minorHAnsi"/>
          <w:sz w:val="24"/>
          <w:szCs w:val="24"/>
        </w:rPr>
        <w:t>states: “In addition, schools and colleges must make any further checks they think</w:t>
      </w:r>
      <w:r w:rsidR="00C42E4D" w:rsidRPr="00803BA3">
        <w:rPr>
          <w:rFonts w:cstheme="minorHAnsi"/>
          <w:sz w:val="24"/>
          <w:szCs w:val="24"/>
        </w:rPr>
        <w:t xml:space="preserve"> </w:t>
      </w:r>
      <w:r w:rsidRPr="00803BA3">
        <w:rPr>
          <w:rFonts w:cstheme="minorHAnsi"/>
          <w:sz w:val="24"/>
          <w:szCs w:val="24"/>
        </w:rPr>
        <w:t>appropriate so that any relevant events that occurred outside the UK can be</w:t>
      </w:r>
      <w:r w:rsidR="00C42E4D" w:rsidRPr="00803BA3">
        <w:rPr>
          <w:rFonts w:cstheme="minorHAnsi"/>
          <w:sz w:val="24"/>
          <w:szCs w:val="24"/>
        </w:rPr>
        <w:t xml:space="preserve"> </w:t>
      </w:r>
      <w:r w:rsidRPr="00803BA3">
        <w:rPr>
          <w:rFonts w:cstheme="minorHAnsi"/>
          <w:sz w:val="24"/>
          <w:szCs w:val="24"/>
        </w:rPr>
        <w:t xml:space="preserve">considered. These further </w:t>
      </w:r>
      <w:r w:rsidRPr="00803BA3">
        <w:rPr>
          <w:rFonts w:cstheme="minorHAnsi"/>
          <w:sz w:val="24"/>
          <w:szCs w:val="24"/>
        </w:rPr>
        <w:lastRenderedPageBreak/>
        <w:t>checks should include a check for information about any</w:t>
      </w:r>
      <w:r w:rsidR="00C42E4D" w:rsidRPr="00803BA3">
        <w:rPr>
          <w:rFonts w:cstheme="minorHAnsi"/>
          <w:sz w:val="24"/>
          <w:szCs w:val="24"/>
        </w:rPr>
        <w:t xml:space="preserve"> </w:t>
      </w:r>
      <w:r w:rsidRPr="00803BA3">
        <w:rPr>
          <w:rFonts w:cstheme="minorHAnsi"/>
          <w:sz w:val="24"/>
          <w:szCs w:val="24"/>
        </w:rPr>
        <w:t>teacher sanction or restriction that an EEA professional regulating authority has</w:t>
      </w:r>
      <w:r w:rsidR="00C42E4D" w:rsidRPr="00803BA3">
        <w:rPr>
          <w:rFonts w:cstheme="minorHAnsi"/>
          <w:sz w:val="24"/>
          <w:szCs w:val="24"/>
        </w:rPr>
        <w:t xml:space="preserve"> </w:t>
      </w:r>
      <w:r w:rsidRPr="00803BA3">
        <w:rPr>
          <w:rFonts w:cstheme="minorHAnsi"/>
          <w:sz w:val="24"/>
          <w:szCs w:val="24"/>
        </w:rPr>
        <w:t>imposed, using the NCTL Teacher Services’ system”.</w:t>
      </w:r>
      <w:r w:rsidR="00C42E4D" w:rsidRPr="00803BA3">
        <w:rPr>
          <w:rFonts w:cstheme="minorHAnsi"/>
          <w:sz w:val="24"/>
          <w:szCs w:val="24"/>
        </w:rPr>
        <w:t xml:space="preserve">  </w:t>
      </w:r>
    </w:p>
    <w:p w14:paraId="1FA11D19" w14:textId="77777777" w:rsidR="002C339C" w:rsidRDefault="002C339C" w:rsidP="00D97913">
      <w:pPr>
        <w:autoSpaceDE w:val="0"/>
        <w:autoSpaceDN w:val="0"/>
        <w:adjustRightInd w:val="0"/>
        <w:spacing w:after="0" w:line="276" w:lineRule="auto"/>
        <w:ind w:left="720"/>
        <w:jc w:val="both"/>
        <w:rPr>
          <w:rFonts w:cstheme="minorHAnsi"/>
          <w:sz w:val="24"/>
          <w:szCs w:val="24"/>
        </w:rPr>
      </w:pPr>
    </w:p>
    <w:p w14:paraId="02E5FF75" w14:textId="25841BB8" w:rsidR="00C42E4D"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Alternative checks could include references obtained from all employers abroad in</w:t>
      </w:r>
      <w:r w:rsidR="00C42E4D" w:rsidRPr="00803BA3">
        <w:rPr>
          <w:rFonts w:cstheme="minorHAnsi"/>
          <w:sz w:val="24"/>
          <w:szCs w:val="24"/>
        </w:rPr>
        <w:t xml:space="preserve"> </w:t>
      </w:r>
      <w:r w:rsidRPr="00803BA3">
        <w:rPr>
          <w:rFonts w:cstheme="minorHAnsi"/>
          <w:sz w:val="24"/>
          <w:szCs w:val="24"/>
        </w:rPr>
        <w:t>the last five years that clarify that there are no disciplinary records in regard of</w:t>
      </w:r>
      <w:r w:rsidR="00C42E4D" w:rsidRPr="00803BA3">
        <w:rPr>
          <w:rFonts w:cstheme="minorHAnsi"/>
          <w:sz w:val="24"/>
          <w:szCs w:val="24"/>
        </w:rPr>
        <w:t xml:space="preserve"> </w:t>
      </w:r>
      <w:r w:rsidRPr="00803BA3">
        <w:rPr>
          <w:rFonts w:cstheme="minorHAnsi"/>
          <w:sz w:val="24"/>
          <w:szCs w:val="24"/>
        </w:rPr>
        <w:t>safeguarding and that the previous employer has no concern regarding the</w:t>
      </w:r>
      <w:r w:rsidR="00C42E4D" w:rsidRPr="00803BA3">
        <w:rPr>
          <w:rFonts w:cstheme="minorHAnsi"/>
          <w:sz w:val="24"/>
          <w:szCs w:val="24"/>
        </w:rPr>
        <w:t xml:space="preserve"> </w:t>
      </w:r>
      <w:r w:rsidRPr="00803BA3">
        <w:rPr>
          <w:rFonts w:cstheme="minorHAnsi"/>
          <w:sz w:val="24"/>
          <w:szCs w:val="24"/>
        </w:rPr>
        <w:t>potential employee working with children in a safeguarded environment (see</w:t>
      </w:r>
      <w:r w:rsidR="00C42E4D" w:rsidRPr="00803BA3">
        <w:rPr>
          <w:rFonts w:cstheme="minorHAnsi"/>
          <w:sz w:val="24"/>
          <w:szCs w:val="24"/>
        </w:rPr>
        <w:t xml:space="preserve"> </w:t>
      </w:r>
      <w:r w:rsidRPr="00803BA3">
        <w:rPr>
          <w:rFonts w:cstheme="minorHAnsi"/>
          <w:sz w:val="24"/>
          <w:szCs w:val="24"/>
        </w:rPr>
        <w:t>paragraph 4.6).</w:t>
      </w:r>
      <w:r w:rsidR="00C42E4D" w:rsidRPr="00803BA3">
        <w:rPr>
          <w:rFonts w:cstheme="minorHAnsi"/>
          <w:sz w:val="24"/>
          <w:szCs w:val="24"/>
        </w:rPr>
        <w:t xml:space="preserve">  </w:t>
      </w:r>
      <w:r w:rsidRPr="00803BA3">
        <w:rPr>
          <w:rFonts w:cstheme="minorHAnsi"/>
          <w:sz w:val="24"/>
          <w:szCs w:val="24"/>
        </w:rPr>
        <w:t>If the outcomes of these references are satisfactory then a risk assessment can be</w:t>
      </w:r>
      <w:r w:rsidR="00C42E4D" w:rsidRPr="00803BA3">
        <w:rPr>
          <w:rFonts w:cstheme="minorHAnsi"/>
          <w:sz w:val="24"/>
          <w:szCs w:val="24"/>
        </w:rPr>
        <w:t xml:space="preserve"> </w:t>
      </w:r>
      <w:r w:rsidRPr="00803BA3">
        <w:rPr>
          <w:rFonts w:cstheme="minorHAnsi"/>
          <w:sz w:val="24"/>
          <w:szCs w:val="24"/>
        </w:rPr>
        <w:t>considered to progress the employment process and meet statutory guidance.</w:t>
      </w:r>
      <w:r w:rsidR="00C42E4D" w:rsidRPr="00803BA3">
        <w:rPr>
          <w:rFonts w:cstheme="minorHAnsi"/>
          <w:sz w:val="24"/>
          <w:szCs w:val="24"/>
        </w:rPr>
        <w:t xml:space="preserve">  </w:t>
      </w:r>
    </w:p>
    <w:p w14:paraId="58282594" w14:textId="17368066" w:rsidR="00E67B07" w:rsidRDefault="00E67B07" w:rsidP="00D97913">
      <w:pPr>
        <w:autoSpaceDE w:val="0"/>
        <w:autoSpaceDN w:val="0"/>
        <w:adjustRightInd w:val="0"/>
        <w:spacing w:after="0" w:line="276" w:lineRule="auto"/>
        <w:ind w:left="720"/>
        <w:jc w:val="both"/>
        <w:rPr>
          <w:rFonts w:cstheme="minorHAnsi"/>
          <w:sz w:val="24"/>
          <w:szCs w:val="24"/>
        </w:rPr>
      </w:pPr>
    </w:p>
    <w:p w14:paraId="20E89688" w14:textId="77777777" w:rsidR="00E67B07" w:rsidRPr="00803BA3" w:rsidRDefault="00E67B07" w:rsidP="00D97913">
      <w:pPr>
        <w:autoSpaceDE w:val="0"/>
        <w:autoSpaceDN w:val="0"/>
        <w:adjustRightInd w:val="0"/>
        <w:spacing w:after="0" w:line="276" w:lineRule="auto"/>
        <w:ind w:left="720"/>
        <w:jc w:val="both"/>
        <w:rPr>
          <w:rFonts w:cstheme="minorHAnsi"/>
          <w:sz w:val="24"/>
          <w:szCs w:val="24"/>
        </w:rPr>
      </w:pPr>
    </w:p>
    <w:p w14:paraId="4C85E7E5" w14:textId="77777777" w:rsidR="00C42E4D" w:rsidRPr="00803BA3" w:rsidRDefault="00C42E4D" w:rsidP="00D97913">
      <w:pPr>
        <w:autoSpaceDE w:val="0"/>
        <w:autoSpaceDN w:val="0"/>
        <w:adjustRightInd w:val="0"/>
        <w:spacing w:after="0" w:line="276" w:lineRule="auto"/>
        <w:jc w:val="both"/>
        <w:rPr>
          <w:rFonts w:cstheme="minorHAnsi"/>
          <w:sz w:val="24"/>
          <w:szCs w:val="24"/>
        </w:rPr>
      </w:pPr>
    </w:p>
    <w:p w14:paraId="481E2578" w14:textId="77777777" w:rsidR="00976346" w:rsidRPr="00803BA3" w:rsidRDefault="00976346" w:rsidP="00D97913">
      <w:pPr>
        <w:autoSpaceDE w:val="0"/>
        <w:autoSpaceDN w:val="0"/>
        <w:adjustRightInd w:val="0"/>
        <w:spacing w:after="0" w:line="276" w:lineRule="auto"/>
        <w:jc w:val="both"/>
        <w:rPr>
          <w:rFonts w:cstheme="minorHAnsi"/>
          <w:i/>
          <w:iCs/>
          <w:sz w:val="24"/>
          <w:szCs w:val="24"/>
        </w:rPr>
      </w:pPr>
      <w:r w:rsidRPr="00803BA3">
        <w:rPr>
          <w:rFonts w:cstheme="minorHAnsi"/>
          <w:sz w:val="24"/>
          <w:szCs w:val="24"/>
        </w:rPr>
        <w:t xml:space="preserve">7.5 </w:t>
      </w:r>
      <w:r w:rsidR="002C339C">
        <w:rPr>
          <w:rFonts w:cstheme="minorHAnsi"/>
          <w:sz w:val="24"/>
          <w:szCs w:val="24"/>
        </w:rPr>
        <w:tab/>
      </w:r>
      <w:r w:rsidRPr="002C339C">
        <w:rPr>
          <w:rFonts w:cstheme="minorHAnsi"/>
          <w:b/>
          <w:iCs/>
          <w:sz w:val="24"/>
          <w:szCs w:val="24"/>
        </w:rPr>
        <w:t>Childcare Disqualification Declaration</w:t>
      </w:r>
    </w:p>
    <w:p w14:paraId="47903EF1" w14:textId="56CD6F2B"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Where relevant, all applicants must complete a self-declaration form provided by</w:t>
      </w:r>
      <w:r w:rsidR="00C42E4D" w:rsidRPr="00803BA3">
        <w:rPr>
          <w:rFonts w:cstheme="minorHAnsi"/>
          <w:sz w:val="24"/>
          <w:szCs w:val="24"/>
        </w:rPr>
        <w:t xml:space="preserve"> </w:t>
      </w:r>
      <w:r w:rsidRPr="00803BA3">
        <w:rPr>
          <w:rFonts w:cstheme="minorHAnsi"/>
          <w:sz w:val="24"/>
          <w:szCs w:val="24"/>
        </w:rPr>
        <w:t>the school in relation to the Childcare Disqualification Regulations 20</w:t>
      </w:r>
      <w:r w:rsidR="00E67B07">
        <w:rPr>
          <w:rFonts w:cstheme="minorHAnsi"/>
          <w:sz w:val="24"/>
          <w:szCs w:val="24"/>
        </w:rPr>
        <w:t>18</w:t>
      </w:r>
      <w:r w:rsidRPr="00803BA3">
        <w:rPr>
          <w:rFonts w:cstheme="minorHAnsi"/>
          <w:sz w:val="24"/>
          <w:szCs w:val="24"/>
        </w:rPr>
        <w:t>. This is to</w:t>
      </w:r>
      <w:r w:rsidR="00C42E4D" w:rsidRPr="00803BA3">
        <w:rPr>
          <w:rFonts w:cstheme="minorHAnsi"/>
          <w:sz w:val="24"/>
          <w:szCs w:val="24"/>
        </w:rPr>
        <w:t xml:space="preserve"> </w:t>
      </w:r>
      <w:r w:rsidRPr="00803BA3">
        <w:rPr>
          <w:rFonts w:cstheme="minorHAnsi"/>
          <w:sz w:val="24"/>
          <w:szCs w:val="24"/>
        </w:rPr>
        <w:t>cover circumstances where the individual has a conviction that may result in them</w:t>
      </w:r>
      <w:r w:rsidR="00C42E4D" w:rsidRPr="00803BA3">
        <w:rPr>
          <w:rFonts w:cstheme="minorHAnsi"/>
          <w:sz w:val="24"/>
          <w:szCs w:val="24"/>
        </w:rPr>
        <w:t xml:space="preserve"> </w:t>
      </w:r>
      <w:r w:rsidRPr="00803BA3">
        <w:rPr>
          <w:rFonts w:cstheme="minorHAnsi"/>
          <w:sz w:val="24"/>
          <w:szCs w:val="24"/>
        </w:rPr>
        <w:t>being barred from working with children or someone living at the same residential</w:t>
      </w:r>
      <w:r w:rsidR="00C42E4D" w:rsidRPr="00803BA3">
        <w:rPr>
          <w:rFonts w:cstheme="minorHAnsi"/>
          <w:sz w:val="24"/>
          <w:szCs w:val="24"/>
        </w:rPr>
        <w:t xml:space="preserve"> </w:t>
      </w:r>
      <w:r w:rsidRPr="00803BA3">
        <w:rPr>
          <w:rFonts w:cstheme="minorHAnsi"/>
          <w:sz w:val="24"/>
          <w:szCs w:val="24"/>
        </w:rPr>
        <w:t>address is barred from working with children. Where a positive declaration is made</w:t>
      </w:r>
      <w:r w:rsidR="00C42E4D" w:rsidRPr="00803BA3">
        <w:rPr>
          <w:rFonts w:cstheme="minorHAnsi"/>
          <w:sz w:val="24"/>
          <w:szCs w:val="24"/>
        </w:rPr>
        <w:t xml:space="preserve"> </w:t>
      </w:r>
      <w:r w:rsidRPr="00803BA3">
        <w:rPr>
          <w:rFonts w:cstheme="minorHAnsi"/>
          <w:sz w:val="24"/>
          <w:szCs w:val="24"/>
        </w:rPr>
        <w:t xml:space="preserve">a </w:t>
      </w:r>
      <w:r w:rsidRPr="00803BA3">
        <w:rPr>
          <w:rFonts w:cstheme="minorHAnsi"/>
          <w:sz w:val="24"/>
          <w:szCs w:val="24"/>
        </w:rPr>
        <w:lastRenderedPageBreak/>
        <w:t>waiver must be applied for from Ofsted, and be satisfactorily granted, before the</w:t>
      </w:r>
      <w:r w:rsidR="00C42E4D" w:rsidRPr="00803BA3">
        <w:rPr>
          <w:rFonts w:cstheme="minorHAnsi"/>
          <w:sz w:val="24"/>
          <w:szCs w:val="24"/>
        </w:rPr>
        <w:t xml:space="preserve"> </w:t>
      </w:r>
      <w:r w:rsidRPr="00803BA3">
        <w:rPr>
          <w:rFonts w:cstheme="minorHAnsi"/>
          <w:sz w:val="24"/>
          <w:szCs w:val="24"/>
        </w:rPr>
        <w:t>applicant may commence work.</w:t>
      </w:r>
    </w:p>
    <w:p w14:paraId="03CB6EEF" w14:textId="77777777" w:rsidR="00C42E4D" w:rsidRPr="00803BA3" w:rsidRDefault="00C42E4D" w:rsidP="00D97913">
      <w:pPr>
        <w:autoSpaceDE w:val="0"/>
        <w:autoSpaceDN w:val="0"/>
        <w:adjustRightInd w:val="0"/>
        <w:spacing w:after="0" w:line="276" w:lineRule="auto"/>
        <w:jc w:val="both"/>
        <w:rPr>
          <w:rFonts w:cstheme="minorHAnsi"/>
          <w:sz w:val="24"/>
          <w:szCs w:val="24"/>
        </w:rPr>
      </w:pPr>
    </w:p>
    <w:p w14:paraId="2E6B6FF6" w14:textId="77777777" w:rsidR="00976346" w:rsidRPr="00803BA3" w:rsidRDefault="00976346" w:rsidP="00D97913">
      <w:pPr>
        <w:autoSpaceDE w:val="0"/>
        <w:autoSpaceDN w:val="0"/>
        <w:adjustRightInd w:val="0"/>
        <w:spacing w:after="0" w:line="276" w:lineRule="auto"/>
        <w:ind w:firstLine="720"/>
        <w:jc w:val="both"/>
        <w:rPr>
          <w:rFonts w:cstheme="minorHAnsi"/>
          <w:sz w:val="24"/>
          <w:szCs w:val="24"/>
        </w:rPr>
      </w:pPr>
      <w:r w:rsidRPr="00803BA3">
        <w:rPr>
          <w:rFonts w:cstheme="minorHAnsi"/>
          <w:sz w:val="24"/>
          <w:szCs w:val="24"/>
        </w:rPr>
        <w:t>This applies to:</w:t>
      </w:r>
    </w:p>
    <w:p w14:paraId="6AB2FF7D" w14:textId="77777777" w:rsidR="00976346" w:rsidRPr="00803BA3" w:rsidRDefault="00976346" w:rsidP="00D97913">
      <w:pPr>
        <w:pStyle w:val="ListParagraph"/>
        <w:numPr>
          <w:ilvl w:val="0"/>
          <w:numId w:val="6"/>
        </w:numPr>
        <w:autoSpaceDE w:val="0"/>
        <w:autoSpaceDN w:val="0"/>
        <w:adjustRightInd w:val="0"/>
        <w:spacing w:after="0" w:line="276" w:lineRule="auto"/>
        <w:jc w:val="both"/>
        <w:rPr>
          <w:rFonts w:cstheme="minorHAnsi"/>
          <w:sz w:val="24"/>
          <w:szCs w:val="24"/>
        </w:rPr>
      </w:pPr>
      <w:r w:rsidRPr="00803BA3">
        <w:rPr>
          <w:rFonts w:cstheme="minorHAnsi"/>
          <w:sz w:val="24"/>
          <w:szCs w:val="24"/>
        </w:rPr>
        <w:t>Early Years Provision - staff who provide any care for a child up to and</w:t>
      </w:r>
      <w:r w:rsidR="00C42E4D" w:rsidRPr="00803BA3">
        <w:rPr>
          <w:rFonts w:cstheme="minorHAnsi"/>
          <w:sz w:val="24"/>
          <w:szCs w:val="24"/>
        </w:rPr>
        <w:t xml:space="preserve"> </w:t>
      </w:r>
      <w:r w:rsidRPr="00803BA3">
        <w:rPr>
          <w:rFonts w:cstheme="minorHAnsi"/>
          <w:sz w:val="24"/>
          <w:szCs w:val="24"/>
        </w:rPr>
        <w:t>including reception age. This includes education in nursery and reception</w:t>
      </w:r>
      <w:r w:rsidR="00C42E4D" w:rsidRPr="00803BA3">
        <w:rPr>
          <w:rFonts w:cstheme="minorHAnsi"/>
          <w:sz w:val="24"/>
          <w:szCs w:val="24"/>
        </w:rPr>
        <w:t xml:space="preserve"> </w:t>
      </w:r>
      <w:r w:rsidRPr="00803BA3">
        <w:rPr>
          <w:rFonts w:cstheme="minorHAnsi"/>
          <w:sz w:val="24"/>
          <w:szCs w:val="24"/>
        </w:rPr>
        <w:t>classes and/or any supervised activity (such as breakfast clubs, lunchtime</w:t>
      </w:r>
      <w:r w:rsidR="00C42E4D" w:rsidRPr="00803BA3">
        <w:rPr>
          <w:rFonts w:cstheme="minorHAnsi"/>
          <w:sz w:val="24"/>
          <w:szCs w:val="24"/>
        </w:rPr>
        <w:t xml:space="preserve"> </w:t>
      </w:r>
      <w:r w:rsidRPr="00803BA3">
        <w:rPr>
          <w:rFonts w:cstheme="minorHAnsi"/>
          <w:sz w:val="24"/>
          <w:szCs w:val="24"/>
        </w:rPr>
        <w:t>supervision and after school care provided by the school) both during and</w:t>
      </w:r>
      <w:r w:rsidR="00C42E4D" w:rsidRPr="00803BA3">
        <w:rPr>
          <w:rFonts w:cstheme="minorHAnsi"/>
          <w:sz w:val="24"/>
          <w:szCs w:val="24"/>
        </w:rPr>
        <w:t xml:space="preserve"> </w:t>
      </w:r>
      <w:r w:rsidRPr="00803BA3">
        <w:rPr>
          <w:rFonts w:cstheme="minorHAnsi"/>
          <w:sz w:val="24"/>
          <w:szCs w:val="24"/>
        </w:rPr>
        <w:t>outside of school hours for children in the early years age range; and</w:t>
      </w:r>
    </w:p>
    <w:p w14:paraId="7000576B" w14:textId="77777777" w:rsidR="00976346" w:rsidRPr="00803BA3" w:rsidRDefault="00976346" w:rsidP="00D97913">
      <w:pPr>
        <w:pStyle w:val="ListParagraph"/>
        <w:numPr>
          <w:ilvl w:val="0"/>
          <w:numId w:val="6"/>
        </w:numPr>
        <w:autoSpaceDE w:val="0"/>
        <w:autoSpaceDN w:val="0"/>
        <w:adjustRightInd w:val="0"/>
        <w:spacing w:after="0" w:line="276" w:lineRule="auto"/>
        <w:jc w:val="both"/>
        <w:rPr>
          <w:rFonts w:cstheme="minorHAnsi"/>
          <w:sz w:val="24"/>
          <w:szCs w:val="24"/>
        </w:rPr>
      </w:pPr>
      <w:r w:rsidRPr="00803BA3">
        <w:rPr>
          <w:rFonts w:cstheme="minorHAnsi"/>
          <w:sz w:val="24"/>
          <w:szCs w:val="24"/>
        </w:rPr>
        <w:t>Later years provision (for children under 8) - staff who are employed to work</w:t>
      </w:r>
      <w:r w:rsidR="00C42E4D" w:rsidRPr="00803BA3">
        <w:rPr>
          <w:rFonts w:cstheme="minorHAnsi"/>
          <w:sz w:val="24"/>
          <w:szCs w:val="24"/>
        </w:rPr>
        <w:t xml:space="preserve"> </w:t>
      </w:r>
      <w:r w:rsidRPr="00803BA3">
        <w:rPr>
          <w:rFonts w:cstheme="minorHAnsi"/>
          <w:sz w:val="24"/>
          <w:szCs w:val="24"/>
        </w:rPr>
        <w:t>in childcare provided by the academy outside of school hours for children</w:t>
      </w:r>
      <w:r w:rsidR="00C42E4D" w:rsidRPr="00803BA3">
        <w:rPr>
          <w:rFonts w:cstheme="minorHAnsi"/>
          <w:sz w:val="24"/>
          <w:szCs w:val="24"/>
        </w:rPr>
        <w:t xml:space="preserve"> </w:t>
      </w:r>
      <w:r w:rsidRPr="00803BA3">
        <w:rPr>
          <w:rFonts w:cstheme="minorHAnsi"/>
          <w:sz w:val="24"/>
          <w:szCs w:val="24"/>
        </w:rPr>
        <w:t>who are above reception age but who have not attained the age of 8. This</w:t>
      </w:r>
      <w:r w:rsidR="00C42E4D" w:rsidRPr="00803BA3">
        <w:rPr>
          <w:rFonts w:cstheme="minorHAnsi"/>
          <w:sz w:val="24"/>
          <w:szCs w:val="24"/>
        </w:rPr>
        <w:t xml:space="preserve"> </w:t>
      </w:r>
      <w:r w:rsidRPr="00803BA3">
        <w:rPr>
          <w:rFonts w:cstheme="minorHAnsi"/>
          <w:sz w:val="24"/>
          <w:szCs w:val="24"/>
        </w:rPr>
        <w:t>does not include education or supervised activity for children above</w:t>
      </w:r>
      <w:r w:rsidR="00C42E4D" w:rsidRPr="00803BA3">
        <w:rPr>
          <w:rFonts w:cstheme="minorHAnsi"/>
          <w:sz w:val="24"/>
          <w:szCs w:val="24"/>
        </w:rPr>
        <w:t xml:space="preserve"> </w:t>
      </w:r>
      <w:r w:rsidRPr="00803BA3">
        <w:rPr>
          <w:rFonts w:cstheme="minorHAnsi"/>
          <w:sz w:val="24"/>
          <w:szCs w:val="24"/>
        </w:rPr>
        <w:t>reception age during school hours (including extended sch</w:t>
      </w:r>
      <w:r w:rsidR="00C42E4D" w:rsidRPr="00803BA3">
        <w:rPr>
          <w:rFonts w:cstheme="minorHAnsi"/>
          <w:sz w:val="24"/>
          <w:szCs w:val="24"/>
        </w:rPr>
        <w:t xml:space="preserve">ool hours for </w:t>
      </w:r>
      <w:r w:rsidRPr="00803BA3">
        <w:rPr>
          <w:rFonts w:cstheme="minorHAnsi"/>
          <w:sz w:val="24"/>
          <w:szCs w:val="24"/>
        </w:rPr>
        <w:t>curricular</w:t>
      </w:r>
      <w:r w:rsidR="00C42E4D" w:rsidRPr="00803BA3">
        <w:rPr>
          <w:rFonts w:cstheme="minorHAnsi"/>
          <w:sz w:val="24"/>
          <w:szCs w:val="24"/>
        </w:rPr>
        <w:t xml:space="preserve"> </w:t>
      </w:r>
      <w:r w:rsidRPr="00803BA3">
        <w:rPr>
          <w:rFonts w:cstheme="minorHAnsi"/>
          <w:sz w:val="24"/>
          <w:szCs w:val="24"/>
        </w:rPr>
        <w:t>learning activities, such as the school’s choir or sports teams) but it</w:t>
      </w:r>
      <w:r w:rsidR="00C42E4D" w:rsidRPr="00803BA3">
        <w:rPr>
          <w:rFonts w:cstheme="minorHAnsi"/>
          <w:sz w:val="24"/>
          <w:szCs w:val="24"/>
        </w:rPr>
        <w:t xml:space="preserve"> </w:t>
      </w:r>
      <w:r w:rsidRPr="00803BA3">
        <w:rPr>
          <w:rFonts w:cstheme="minorHAnsi"/>
          <w:sz w:val="24"/>
          <w:szCs w:val="24"/>
        </w:rPr>
        <w:t>does include before school settings, such as breakfast clubs, and after</w:t>
      </w:r>
      <w:r w:rsidR="00C42E4D" w:rsidRPr="00803BA3">
        <w:rPr>
          <w:rFonts w:cstheme="minorHAnsi"/>
          <w:sz w:val="24"/>
          <w:szCs w:val="24"/>
        </w:rPr>
        <w:t xml:space="preserve"> </w:t>
      </w:r>
      <w:r w:rsidRPr="00803BA3">
        <w:rPr>
          <w:rFonts w:cstheme="minorHAnsi"/>
          <w:sz w:val="24"/>
          <w:szCs w:val="24"/>
        </w:rPr>
        <w:t>school provision.</w:t>
      </w:r>
    </w:p>
    <w:p w14:paraId="58268B1F"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59B409CA"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8. </w:t>
      </w:r>
      <w:r w:rsidR="00C42E4D" w:rsidRPr="00803BA3">
        <w:rPr>
          <w:rFonts w:cstheme="minorHAnsi"/>
          <w:sz w:val="24"/>
          <w:szCs w:val="24"/>
        </w:rPr>
        <w:tab/>
      </w:r>
      <w:r w:rsidRPr="00803BA3">
        <w:rPr>
          <w:rFonts w:cstheme="minorHAnsi"/>
          <w:sz w:val="24"/>
          <w:szCs w:val="24"/>
        </w:rPr>
        <w:t>OFFER OF APPOINTMENT</w:t>
      </w:r>
    </w:p>
    <w:p w14:paraId="6AE868F1" w14:textId="77777777" w:rsidR="00976346" w:rsidRPr="00803BA3" w:rsidRDefault="00976346" w:rsidP="00D97913">
      <w:pPr>
        <w:autoSpaceDE w:val="0"/>
        <w:autoSpaceDN w:val="0"/>
        <w:adjustRightInd w:val="0"/>
        <w:spacing w:after="0" w:line="276" w:lineRule="auto"/>
        <w:ind w:left="720"/>
        <w:jc w:val="both"/>
        <w:rPr>
          <w:rFonts w:cstheme="minorHAnsi"/>
          <w:sz w:val="24"/>
          <w:szCs w:val="24"/>
        </w:rPr>
      </w:pPr>
      <w:r w:rsidRPr="00803BA3">
        <w:rPr>
          <w:rFonts w:cstheme="minorHAnsi"/>
          <w:sz w:val="24"/>
          <w:szCs w:val="24"/>
        </w:rPr>
        <w:t>The appointment of all new employees is subject to the receipt of a satisfactory</w:t>
      </w:r>
      <w:r w:rsidR="00C42E4D" w:rsidRPr="00803BA3">
        <w:rPr>
          <w:rFonts w:cstheme="minorHAnsi"/>
          <w:sz w:val="24"/>
          <w:szCs w:val="24"/>
        </w:rPr>
        <w:t xml:space="preserve"> </w:t>
      </w:r>
      <w:r w:rsidRPr="00803BA3">
        <w:rPr>
          <w:rFonts w:cstheme="minorHAnsi"/>
          <w:sz w:val="24"/>
          <w:szCs w:val="24"/>
        </w:rPr>
        <w:t xml:space="preserve">DBS Certificate, references, medical checks, prohibition </w:t>
      </w:r>
      <w:r w:rsidRPr="00803BA3">
        <w:rPr>
          <w:rFonts w:cstheme="minorHAnsi"/>
          <w:sz w:val="24"/>
          <w:szCs w:val="24"/>
        </w:rPr>
        <w:lastRenderedPageBreak/>
        <w:t>checks, childcare</w:t>
      </w:r>
      <w:r w:rsidR="00C42E4D" w:rsidRPr="00803BA3">
        <w:rPr>
          <w:rFonts w:cstheme="minorHAnsi"/>
          <w:sz w:val="24"/>
          <w:szCs w:val="24"/>
        </w:rPr>
        <w:t xml:space="preserve"> </w:t>
      </w:r>
      <w:r w:rsidRPr="00803BA3">
        <w:rPr>
          <w:rFonts w:cstheme="minorHAnsi"/>
          <w:sz w:val="24"/>
          <w:szCs w:val="24"/>
        </w:rPr>
        <w:t>disqualification checks and waivers, copies of qualification and proof of identity.</w:t>
      </w:r>
    </w:p>
    <w:p w14:paraId="710EC83B" w14:textId="77777777" w:rsidR="00EF6B24" w:rsidRPr="00803BA3" w:rsidRDefault="00EF6B24" w:rsidP="00D97913">
      <w:pPr>
        <w:autoSpaceDE w:val="0"/>
        <w:autoSpaceDN w:val="0"/>
        <w:adjustRightInd w:val="0"/>
        <w:spacing w:after="0" w:line="276" w:lineRule="auto"/>
        <w:jc w:val="both"/>
        <w:rPr>
          <w:rFonts w:cstheme="minorHAnsi"/>
          <w:sz w:val="24"/>
          <w:szCs w:val="24"/>
        </w:rPr>
      </w:pPr>
    </w:p>
    <w:p w14:paraId="5F2461D0"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9. </w:t>
      </w:r>
      <w:r w:rsidR="00C42E4D" w:rsidRPr="00803BA3">
        <w:rPr>
          <w:rFonts w:cstheme="minorHAnsi"/>
          <w:sz w:val="24"/>
          <w:szCs w:val="24"/>
        </w:rPr>
        <w:tab/>
      </w:r>
      <w:r w:rsidRPr="00803BA3">
        <w:rPr>
          <w:rFonts w:cstheme="minorHAnsi"/>
          <w:sz w:val="24"/>
          <w:szCs w:val="24"/>
        </w:rPr>
        <w:t>SINGLE CENTRAL RECORD</w:t>
      </w:r>
    </w:p>
    <w:p w14:paraId="11C95570" w14:textId="06B3B3D4" w:rsidR="00976346" w:rsidRDefault="00976346" w:rsidP="00D97913">
      <w:pPr>
        <w:autoSpaceDE w:val="0"/>
        <w:autoSpaceDN w:val="0"/>
        <w:adjustRightInd w:val="0"/>
        <w:spacing w:after="0" w:line="276" w:lineRule="auto"/>
        <w:ind w:left="720"/>
        <w:jc w:val="both"/>
        <w:rPr>
          <w:rFonts w:ascii="MuseoSans-300" w:hAnsi="MuseoSans-300" w:cs="MuseoSans-300"/>
        </w:rPr>
      </w:pPr>
      <w:r w:rsidRPr="00803BA3">
        <w:rPr>
          <w:rFonts w:cstheme="minorHAnsi"/>
          <w:sz w:val="24"/>
          <w:szCs w:val="24"/>
        </w:rPr>
        <w:t>The academy must keep a single central record, referred to in the regulations as the</w:t>
      </w:r>
      <w:r w:rsidR="00C42E4D" w:rsidRPr="00803BA3">
        <w:rPr>
          <w:rFonts w:cstheme="minorHAnsi"/>
          <w:sz w:val="24"/>
          <w:szCs w:val="24"/>
        </w:rPr>
        <w:t xml:space="preserve"> </w:t>
      </w:r>
      <w:r w:rsidRPr="00803BA3">
        <w:rPr>
          <w:rFonts w:cstheme="minorHAnsi"/>
          <w:sz w:val="24"/>
          <w:szCs w:val="24"/>
        </w:rPr>
        <w:t>register. The single central record must cover all staff (including supply staff, and</w:t>
      </w:r>
      <w:r w:rsidR="00C42E4D" w:rsidRPr="00803BA3">
        <w:rPr>
          <w:rFonts w:cstheme="minorHAnsi"/>
          <w:sz w:val="24"/>
          <w:szCs w:val="24"/>
        </w:rPr>
        <w:t xml:space="preserve"> </w:t>
      </w:r>
      <w:r w:rsidRPr="00803BA3">
        <w:rPr>
          <w:rFonts w:cstheme="minorHAnsi"/>
          <w:sz w:val="24"/>
          <w:szCs w:val="24"/>
        </w:rPr>
        <w:t xml:space="preserve">teacher trainees on salaried routes) who work at the </w:t>
      </w:r>
      <w:r w:rsidR="00E67B07">
        <w:rPr>
          <w:rFonts w:cstheme="minorHAnsi"/>
          <w:sz w:val="24"/>
          <w:szCs w:val="24"/>
        </w:rPr>
        <w:t>school</w:t>
      </w:r>
      <w:r w:rsidRPr="00803BA3">
        <w:rPr>
          <w:rFonts w:cstheme="minorHAnsi"/>
          <w:sz w:val="24"/>
          <w:szCs w:val="24"/>
        </w:rPr>
        <w:t>. Confirmation that</w:t>
      </w:r>
      <w:r w:rsidR="002C339C">
        <w:rPr>
          <w:rFonts w:cstheme="minorHAnsi"/>
          <w:sz w:val="24"/>
          <w:szCs w:val="24"/>
        </w:rPr>
        <w:t xml:space="preserve"> </w:t>
      </w:r>
      <w:r w:rsidR="002C339C" w:rsidRPr="002C339C">
        <w:rPr>
          <w:rFonts w:ascii="MuseoSans-300" w:hAnsi="MuseoSans-300" w:cs="MuseoSans-300"/>
        </w:rPr>
        <w:t>these checks have been carried out along with the date the check was</w:t>
      </w:r>
      <w:r w:rsidR="002C339C">
        <w:rPr>
          <w:rFonts w:ascii="MuseoSans-300" w:hAnsi="MuseoSans-300" w:cs="MuseoSans-300"/>
        </w:rPr>
        <w:t xml:space="preserve"> </w:t>
      </w:r>
      <w:r w:rsidR="002C339C" w:rsidRPr="002C339C">
        <w:rPr>
          <w:rFonts w:ascii="MuseoSans-300" w:hAnsi="MuseoSans-300" w:cs="MuseoSans-300"/>
        </w:rPr>
        <w:t>undertaken/obtained must be logged on this record for all employees of the</w:t>
      </w:r>
      <w:r w:rsidR="002C339C">
        <w:rPr>
          <w:rFonts w:ascii="MuseoSans-300" w:hAnsi="MuseoSans-300" w:cs="MuseoSans-300"/>
        </w:rPr>
        <w:t xml:space="preserve"> </w:t>
      </w:r>
      <w:r w:rsidR="002C339C" w:rsidRPr="002C339C">
        <w:rPr>
          <w:rFonts w:ascii="MuseoSans-300" w:hAnsi="MuseoSans-300" w:cs="MuseoSans-300"/>
        </w:rPr>
        <w:t>school</w:t>
      </w:r>
    </w:p>
    <w:p w14:paraId="73DF5A3D" w14:textId="77777777" w:rsidR="002C339C" w:rsidRPr="00803BA3" w:rsidRDefault="002C339C" w:rsidP="00D97913">
      <w:pPr>
        <w:autoSpaceDE w:val="0"/>
        <w:autoSpaceDN w:val="0"/>
        <w:adjustRightInd w:val="0"/>
        <w:spacing w:after="0" w:line="276" w:lineRule="auto"/>
        <w:ind w:left="720"/>
        <w:jc w:val="both"/>
        <w:rPr>
          <w:rFonts w:cstheme="minorHAnsi"/>
          <w:sz w:val="24"/>
          <w:szCs w:val="24"/>
        </w:rPr>
      </w:pPr>
    </w:p>
    <w:p w14:paraId="5A95CAF9" w14:textId="77777777" w:rsidR="00976346" w:rsidRPr="00803BA3" w:rsidRDefault="00976346" w:rsidP="00D97913">
      <w:pPr>
        <w:autoSpaceDE w:val="0"/>
        <w:autoSpaceDN w:val="0"/>
        <w:adjustRightInd w:val="0"/>
        <w:spacing w:after="0" w:line="276" w:lineRule="auto"/>
        <w:jc w:val="both"/>
        <w:rPr>
          <w:rFonts w:cstheme="minorHAnsi"/>
          <w:sz w:val="24"/>
          <w:szCs w:val="24"/>
        </w:rPr>
      </w:pPr>
      <w:r w:rsidRPr="00803BA3">
        <w:rPr>
          <w:rFonts w:cstheme="minorHAnsi"/>
          <w:sz w:val="24"/>
          <w:szCs w:val="24"/>
        </w:rPr>
        <w:t xml:space="preserve">10. </w:t>
      </w:r>
      <w:r w:rsidR="00C42E4D" w:rsidRPr="00803BA3">
        <w:rPr>
          <w:rFonts w:cstheme="minorHAnsi"/>
          <w:sz w:val="24"/>
          <w:szCs w:val="24"/>
        </w:rPr>
        <w:tab/>
      </w:r>
      <w:r w:rsidRPr="00803BA3">
        <w:rPr>
          <w:rFonts w:cstheme="minorHAnsi"/>
          <w:sz w:val="24"/>
          <w:szCs w:val="24"/>
        </w:rPr>
        <w:t>INDUCTION</w:t>
      </w:r>
    </w:p>
    <w:p w14:paraId="3F989331" w14:textId="5AF97061" w:rsidR="00976346" w:rsidRPr="00803BA3"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10.1 </w:t>
      </w:r>
      <w:r w:rsidR="00C42E4D" w:rsidRPr="00803BA3">
        <w:rPr>
          <w:rFonts w:cstheme="minorHAnsi"/>
          <w:sz w:val="24"/>
          <w:szCs w:val="24"/>
        </w:rPr>
        <w:tab/>
      </w:r>
      <w:r w:rsidRPr="00803BA3">
        <w:rPr>
          <w:rFonts w:cstheme="minorHAnsi"/>
          <w:sz w:val="24"/>
          <w:szCs w:val="24"/>
        </w:rPr>
        <w:t xml:space="preserve">The </w:t>
      </w:r>
      <w:r w:rsidR="00E67B07">
        <w:rPr>
          <w:rFonts w:cstheme="minorHAnsi"/>
          <w:sz w:val="24"/>
          <w:szCs w:val="24"/>
        </w:rPr>
        <w:t>school</w:t>
      </w:r>
      <w:r w:rsidRPr="00803BA3">
        <w:rPr>
          <w:rFonts w:cstheme="minorHAnsi"/>
          <w:sz w:val="24"/>
          <w:szCs w:val="24"/>
        </w:rPr>
        <w:t xml:space="preserve"> recognises that safer recruitment and selection is not just about the start</w:t>
      </w:r>
      <w:r w:rsidR="00C42E4D" w:rsidRPr="00803BA3">
        <w:rPr>
          <w:rFonts w:cstheme="minorHAnsi"/>
          <w:sz w:val="24"/>
          <w:szCs w:val="24"/>
        </w:rPr>
        <w:t xml:space="preserve"> </w:t>
      </w:r>
      <w:r w:rsidRPr="00803BA3">
        <w:rPr>
          <w:rFonts w:cstheme="minorHAnsi"/>
          <w:sz w:val="24"/>
          <w:szCs w:val="24"/>
        </w:rPr>
        <w:t xml:space="preserve">of </w:t>
      </w:r>
      <w:r w:rsidR="00E67B07" w:rsidRPr="00803BA3">
        <w:rPr>
          <w:rFonts w:cstheme="minorHAnsi"/>
          <w:sz w:val="24"/>
          <w:szCs w:val="24"/>
        </w:rPr>
        <w:t>employment but</w:t>
      </w:r>
      <w:r w:rsidRPr="00803BA3">
        <w:rPr>
          <w:rFonts w:cstheme="minorHAnsi"/>
          <w:sz w:val="24"/>
          <w:szCs w:val="24"/>
        </w:rPr>
        <w:t xml:space="preserve"> should be part of a larger policy framework for all staff. </w:t>
      </w:r>
      <w:r w:rsidR="001750CA">
        <w:rPr>
          <w:rFonts w:cstheme="minorHAnsi"/>
          <w:sz w:val="24"/>
          <w:szCs w:val="24"/>
        </w:rPr>
        <w:t xml:space="preserve"> </w:t>
      </w:r>
      <w:r w:rsidR="00E67B07">
        <w:rPr>
          <w:rFonts w:cstheme="minorHAnsi"/>
          <w:sz w:val="24"/>
          <w:szCs w:val="24"/>
        </w:rPr>
        <w:t xml:space="preserve">We </w:t>
      </w:r>
      <w:r w:rsidR="00E67B07" w:rsidRPr="00803BA3">
        <w:rPr>
          <w:rFonts w:cstheme="minorHAnsi"/>
          <w:sz w:val="24"/>
          <w:szCs w:val="24"/>
        </w:rPr>
        <w:t>will</w:t>
      </w:r>
      <w:r w:rsidRPr="00803BA3">
        <w:rPr>
          <w:rFonts w:cstheme="minorHAnsi"/>
          <w:sz w:val="24"/>
          <w:szCs w:val="24"/>
        </w:rPr>
        <w:t xml:space="preserve"> therefore provide ongoing training and support for all staff.</w:t>
      </w:r>
    </w:p>
    <w:p w14:paraId="5B538562" w14:textId="035EF9C4" w:rsidR="00976346" w:rsidRPr="00803BA3" w:rsidRDefault="00C42E4D"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10.2</w:t>
      </w:r>
      <w:r w:rsidRPr="00803BA3">
        <w:rPr>
          <w:rFonts w:cstheme="minorHAnsi"/>
          <w:sz w:val="24"/>
          <w:szCs w:val="24"/>
        </w:rPr>
        <w:tab/>
      </w:r>
      <w:r w:rsidR="00976346" w:rsidRPr="00803BA3">
        <w:rPr>
          <w:rFonts w:cstheme="minorHAnsi"/>
          <w:sz w:val="24"/>
          <w:szCs w:val="24"/>
        </w:rPr>
        <w:t xml:space="preserve">All staff who are new to the </w:t>
      </w:r>
      <w:r w:rsidR="00E67B07">
        <w:rPr>
          <w:rFonts w:cstheme="minorHAnsi"/>
          <w:sz w:val="24"/>
          <w:szCs w:val="24"/>
        </w:rPr>
        <w:t xml:space="preserve">school </w:t>
      </w:r>
      <w:r w:rsidR="00976346" w:rsidRPr="00803BA3">
        <w:rPr>
          <w:rFonts w:cstheme="minorHAnsi"/>
          <w:sz w:val="24"/>
          <w:szCs w:val="24"/>
        </w:rPr>
        <w:t>will receive induction training that will include the</w:t>
      </w:r>
      <w:r w:rsidRPr="00803BA3">
        <w:rPr>
          <w:rFonts w:cstheme="minorHAnsi"/>
          <w:sz w:val="24"/>
          <w:szCs w:val="24"/>
        </w:rPr>
        <w:t xml:space="preserve"> </w:t>
      </w:r>
      <w:r w:rsidR="00E67B07">
        <w:rPr>
          <w:rFonts w:cstheme="minorHAnsi"/>
          <w:sz w:val="24"/>
          <w:szCs w:val="24"/>
        </w:rPr>
        <w:t>school</w:t>
      </w:r>
      <w:r w:rsidR="00976346" w:rsidRPr="00803BA3">
        <w:rPr>
          <w:rFonts w:cstheme="minorHAnsi"/>
          <w:sz w:val="24"/>
          <w:szCs w:val="24"/>
        </w:rPr>
        <w:t xml:space="preserve"> safeguarding policies and guidance on safe working practices including Child</w:t>
      </w:r>
      <w:r w:rsidRPr="00803BA3">
        <w:rPr>
          <w:rFonts w:cstheme="minorHAnsi"/>
          <w:sz w:val="24"/>
          <w:szCs w:val="24"/>
        </w:rPr>
        <w:t xml:space="preserve"> </w:t>
      </w:r>
      <w:r w:rsidR="00976346" w:rsidRPr="00803BA3">
        <w:rPr>
          <w:rFonts w:cstheme="minorHAnsi"/>
          <w:sz w:val="24"/>
          <w:szCs w:val="24"/>
        </w:rPr>
        <w:t>Protection, PREVENT, FGM awareness and Online safety.</w:t>
      </w:r>
    </w:p>
    <w:p w14:paraId="2E30DE7D" w14:textId="6612B5EE" w:rsidR="00976346" w:rsidRDefault="00976346" w:rsidP="00D97913">
      <w:pPr>
        <w:autoSpaceDE w:val="0"/>
        <w:autoSpaceDN w:val="0"/>
        <w:adjustRightInd w:val="0"/>
        <w:spacing w:after="0" w:line="276" w:lineRule="auto"/>
        <w:ind w:left="720" w:hanging="720"/>
        <w:jc w:val="both"/>
        <w:rPr>
          <w:rFonts w:cstheme="minorHAnsi"/>
          <w:sz w:val="24"/>
          <w:szCs w:val="24"/>
        </w:rPr>
      </w:pPr>
      <w:r w:rsidRPr="00803BA3">
        <w:rPr>
          <w:rFonts w:cstheme="minorHAnsi"/>
          <w:sz w:val="24"/>
          <w:szCs w:val="24"/>
        </w:rPr>
        <w:t xml:space="preserve">10.3 </w:t>
      </w:r>
      <w:r w:rsidR="00C42E4D" w:rsidRPr="00803BA3">
        <w:rPr>
          <w:rFonts w:cstheme="minorHAnsi"/>
          <w:sz w:val="24"/>
          <w:szCs w:val="24"/>
        </w:rPr>
        <w:tab/>
      </w:r>
      <w:r w:rsidRPr="00803BA3">
        <w:rPr>
          <w:rFonts w:cstheme="minorHAnsi"/>
          <w:sz w:val="24"/>
          <w:szCs w:val="24"/>
        </w:rPr>
        <w:t>Regular meetings will be held during the first 3 months of employment between the</w:t>
      </w:r>
      <w:r w:rsidR="00C42E4D" w:rsidRPr="00803BA3">
        <w:rPr>
          <w:rFonts w:cstheme="minorHAnsi"/>
          <w:sz w:val="24"/>
          <w:szCs w:val="24"/>
        </w:rPr>
        <w:t xml:space="preserve"> </w:t>
      </w:r>
      <w:r w:rsidRPr="00803BA3">
        <w:rPr>
          <w:rFonts w:cstheme="minorHAnsi"/>
          <w:sz w:val="24"/>
          <w:szCs w:val="24"/>
        </w:rPr>
        <w:t>new employee(s) and the appropriate manager(s).</w:t>
      </w:r>
    </w:p>
    <w:p w14:paraId="45493BB3" w14:textId="77777777" w:rsidR="00E67B07" w:rsidRDefault="00E67B07" w:rsidP="00E67B07">
      <w:pPr>
        <w:autoSpaceDE w:val="0"/>
        <w:autoSpaceDN w:val="0"/>
        <w:adjustRightInd w:val="0"/>
        <w:spacing w:line="360" w:lineRule="auto"/>
        <w:jc w:val="both"/>
        <w:rPr>
          <w:rFonts w:cstheme="minorHAnsi"/>
          <w:sz w:val="24"/>
          <w:szCs w:val="24"/>
        </w:rPr>
      </w:pPr>
    </w:p>
    <w:p w14:paraId="32FCBA78" w14:textId="1528476F" w:rsidR="00E67B07" w:rsidRPr="003D40F8" w:rsidRDefault="00E67B07" w:rsidP="00E67B07">
      <w:pPr>
        <w:autoSpaceDE w:val="0"/>
        <w:autoSpaceDN w:val="0"/>
        <w:adjustRightInd w:val="0"/>
        <w:spacing w:line="360" w:lineRule="auto"/>
        <w:jc w:val="both"/>
        <w:rPr>
          <w:rFonts w:cstheme="minorHAnsi"/>
          <w:sz w:val="24"/>
          <w:szCs w:val="24"/>
        </w:rPr>
      </w:pPr>
      <w:r w:rsidRPr="003D40F8">
        <w:rPr>
          <w:rFonts w:cstheme="minorHAnsi"/>
          <w:sz w:val="24"/>
          <w:szCs w:val="24"/>
        </w:rPr>
        <w:lastRenderedPageBreak/>
        <w:t xml:space="preserve">Date reviewed: </w:t>
      </w:r>
      <w:r w:rsidRPr="003D40F8">
        <w:rPr>
          <w:rFonts w:cstheme="minorHAnsi"/>
          <w:sz w:val="24"/>
          <w:szCs w:val="24"/>
        </w:rPr>
        <w:tab/>
        <w:t>_____________________________</w:t>
      </w:r>
    </w:p>
    <w:p w14:paraId="248A4D0F" w14:textId="77777777" w:rsidR="00E67B07" w:rsidRPr="003D40F8" w:rsidRDefault="00E67B07" w:rsidP="00E67B07">
      <w:pPr>
        <w:autoSpaceDE w:val="0"/>
        <w:autoSpaceDN w:val="0"/>
        <w:adjustRightInd w:val="0"/>
        <w:spacing w:line="360" w:lineRule="auto"/>
        <w:jc w:val="both"/>
        <w:rPr>
          <w:rFonts w:cstheme="minorHAnsi"/>
          <w:sz w:val="24"/>
          <w:szCs w:val="24"/>
        </w:rPr>
      </w:pPr>
      <w:r w:rsidRPr="003D40F8">
        <w:rPr>
          <w:rFonts w:cstheme="minorHAnsi"/>
          <w:sz w:val="24"/>
          <w:szCs w:val="24"/>
        </w:rPr>
        <w:t xml:space="preserve">Signed: </w:t>
      </w:r>
      <w:r w:rsidRPr="003D40F8">
        <w:rPr>
          <w:rFonts w:cstheme="minorHAnsi"/>
          <w:sz w:val="24"/>
          <w:szCs w:val="24"/>
        </w:rPr>
        <w:tab/>
      </w:r>
      <w:r w:rsidRPr="003D40F8">
        <w:rPr>
          <w:rFonts w:cstheme="minorHAnsi"/>
          <w:sz w:val="24"/>
          <w:szCs w:val="24"/>
        </w:rPr>
        <w:tab/>
        <w:t xml:space="preserve">_____________________________ </w:t>
      </w:r>
      <w:r w:rsidRPr="003D40F8">
        <w:rPr>
          <w:rFonts w:cstheme="minorHAnsi"/>
          <w:sz w:val="24"/>
          <w:szCs w:val="24"/>
        </w:rPr>
        <w:tab/>
        <w:t>(Headteacher)</w:t>
      </w:r>
    </w:p>
    <w:p w14:paraId="68BB0C84" w14:textId="77777777" w:rsidR="00E67B07" w:rsidRPr="00785D2A" w:rsidRDefault="00E67B07" w:rsidP="00E67B07">
      <w:pPr>
        <w:autoSpaceDE w:val="0"/>
        <w:autoSpaceDN w:val="0"/>
        <w:adjustRightInd w:val="0"/>
        <w:spacing w:line="360" w:lineRule="auto"/>
        <w:jc w:val="both"/>
        <w:rPr>
          <w:rFonts w:ascii="Calibri" w:hAnsi="Calibri" w:cs="Calibri"/>
          <w:sz w:val="24"/>
          <w:szCs w:val="24"/>
        </w:rPr>
      </w:pPr>
      <w:r w:rsidRPr="003D40F8">
        <w:rPr>
          <w:rFonts w:cstheme="minorHAnsi"/>
          <w:sz w:val="24"/>
          <w:szCs w:val="24"/>
        </w:rPr>
        <w:t xml:space="preserve">Signed: </w:t>
      </w:r>
      <w:r w:rsidRPr="003D40F8">
        <w:rPr>
          <w:rFonts w:cstheme="minorHAnsi"/>
          <w:sz w:val="24"/>
          <w:szCs w:val="24"/>
        </w:rPr>
        <w:tab/>
      </w:r>
      <w:r w:rsidRPr="003D40F8">
        <w:rPr>
          <w:rFonts w:cstheme="minorHAnsi"/>
          <w:sz w:val="24"/>
          <w:szCs w:val="24"/>
        </w:rPr>
        <w:tab/>
        <w:t>_____________________________</w:t>
      </w:r>
      <w:r>
        <w:rPr>
          <w:rFonts w:ascii="Calibri" w:hAnsi="Calibri" w:cs="Calibri"/>
          <w:sz w:val="24"/>
          <w:szCs w:val="24"/>
        </w:rPr>
        <w:t xml:space="preserve"> </w:t>
      </w:r>
      <w:r>
        <w:rPr>
          <w:rFonts w:ascii="Calibri" w:hAnsi="Calibri" w:cs="Calibri"/>
          <w:sz w:val="24"/>
          <w:szCs w:val="24"/>
        </w:rPr>
        <w:tab/>
        <w:t>(Chair of Education committee)</w:t>
      </w:r>
    </w:p>
    <w:p w14:paraId="76DA625E" w14:textId="77777777" w:rsidR="00E67B07" w:rsidRPr="00803BA3" w:rsidRDefault="00E67B07" w:rsidP="00D97913">
      <w:pPr>
        <w:autoSpaceDE w:val="0"/>
        <w:autoSpaceDN w:val="0"/>
        <w:adjustRightInd w:val="0"/>
        <w:spacing w:after="0" w:line="276" w:lineRule="auto"/>
        <w:ind w:left="720" w:hanging="720"/>
        <w:jc w:val="both"/>
        <w:rPr>
          <w:rFonts w:cstheme="minorHAnsi"/>
          <w:sz w:val="24"/>
          <w:szCs w:val="24"/>
        </w:rPr>
      </w:pPr>
    </w:p>
    <w:sectPr w:rsidR="00E67B07" w:rsidRPr="00803BA3" w:rsidSect="001750CA">
      <w:footerReference w:type="default" r:id="rId8"/>
      <w:pgSz w:w="12240" w:h="16340"/>
      <w:pgMar w:top="1135" w:right="709" w:bottom="650" w:left="8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641A" w14:textId="77777777" w:rsidR="00172F7D" w:rsidRDefault="00172F7D" w:rsidP="00E67B07">
      <w:pPr>
        <w:spacing w:after="0" w:line="240" w:lineRule="auto"/>
      </w:pPr>
      <w:r>
        <w:separator/>
      </w:r>
    </w:p>
  </w:endnote>
  <w:endnote w:type="continuationSeparator" w:id="0">
    <w:p w14:paraId="4455F3BD" w14:textId="77777777" w:rsidR="00172F7D" w:rsidRDefault="00172F7D" w:rsidP="00E6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18125"/>
      <w:docPartObj>
        <w:docPartGallery w:val="Page Numbers (Bottom of Page)"/>
        <w:docPartUnique/>
      </w:docPartObj>
    </w:sdtPr>
    <w:sdtEndPr>
      <w:rPr>
        <w:noProof/>
      </w:rPr>
    </w:sdtEndPr>
    <w:sdtContent>
      <w:p w14:paraId="4C34259E" w14:textId="25BCF1D1" w:rsidR="00E67B07" w:rsidRDefault="00E67B07">
        <w:pPr>
          <w:pStyle w:val="Footer"/>
        </w:pPr>
        <w:r>
          <w:fldChar w:fldCharType="begin"/>
        </w:r>
        <w:r>
          <w:instrText xml:space="preserve"> PAGE   \* MERGEFORMAT </w:instrText>
        </w:r>
        <w:r>
          <w:fldChar w:fldCharType="separate"/>
        </w:r>
        <w:r w:rsidR="00152D39">
          <w:rPr>
            <w:noProof/>
          </w:rPr>
          <w:t>2</w:t>
        </w:r>
        <w:r>
          <w:rPr>
            <w:noProof/>
          </w:rPr>
          <w:fldChar w:fldCharType="end"/>
        </w:r>
        <w:r>
          <w:rPr>
            <w:noProof/>
          </w:rPr>
          <w:t xml:space="preserve">                                                                                                                                Holy Trinity Safer Recruitment Policy</w:t>
        </w:r>
      </w:p>
    </w:sdtContent>
  </w:sdt>
  <w:p w14:paraId="54437460" w14:textId="6BCDAB5E" w:rsidR="00E67B07" w:rsidRDefault="00E67B07" w:rsidP="00E67B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C0E2" w14:textId="77777777" w:rsidR="00172F7D" w:rsidRDefault="00172F7D" w:rsidP="00E67B07">
      <w:pPr>
        <w:spacing w:after="0" w:line="240" w:lineRule="auto"/>
      </w:pPr>
      <w:r>
        <w:separator/>
      </w:r>
    </w:p>
  </w:footnote>
  <w:footnote w:type="continuationSeparator" w:id="0">
    <w:p w14:paraId="6C5A0C0C" w14:textId="77777777" w:rsidR="00172F7D" w:rsidRDefault="00172F7D" w:rsidP="00E67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149"/>
    <w:multiLevelType w:val="hybridMultilevel"/>
    <w:tmpl w:val="E3A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02334"/>
    <w:multiLevelType w:val="hybridMultilevel"/>
    <w:tmpl w:val="80D6F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57E47"/>
    <w:multiLevelType w:val="hybridMultilevel"/>
    <w:tmpl w:val="7D3A7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C4ADE"/>
    <w:multiLevelType w:val="hybridMultilevel"/>
    <w:tmpl w:val="F752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539C3"/>
    <w:multiLevelType w:val="hybridMultilevel"/>
    <w:tmpl w:val="744E3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58794B"/>
    <w:multiLevelType w:val="hybridMultilevel"/>
    <w:tmpl w:val="FF24C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7550C"/>
    <w:multiLevelType w:val="hybridMultilevel"/>
    <w:tmpl w:val="68781E78"/>
    <w:lvl w:ilvl="0" w:tplc="F8626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91AE0"/>
    <w:multiLevelType w:val="hybridMultilevel"/>
    <w:tmpl w:val="5F2ED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667AA1"/>
    <w:multiLevelType w:val="hybridMultilevel"/>
    <w:tmpl w:val="7B944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C6A467F"/>
    <w:multiLevelType w:val="hybridMultilevel"/>
    <w:tmpl w:val="656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46"/>
    <w:rsid w:val="000A6CFC"/>
    <w:rsid w:val="00152D39"/>
    <w:rsid w:val="00172F7D"/>
    <w:rsid w:val="001750CA"/>
    <w:rsid w:val="002C339C"/>
    <w:rsid w:val="0041137E"/>
    <w:rsid w:val="00454A9B"/>
    <w:rsid w:val="00803BA3"/>
    <w:rsid w:val="00976346"/>
    <w:rsid w:val="00AD194C"/>
    <w:rsid w:val="00C27F9D"/>
    <w:rsid w:val="00C42E4D"/>
    <w:rsid w:val="00D97913"/>
    <w:rsid w:val="00E67B07"/>
    <w:rsid w:val="00EF6B24"/>
    <w:rsid w:val="00F7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89E2"/>
  <w15:chartTrackingRefBased/>
  <w15:docId w15:val="{F82DD09D-E96C-4247-8C91-14E6A94E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3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194C"/>
    <w:pPr>
      <w:ind w:left="720"/>
      <w:contextualSpacing/>
    </w:pPr>
  </w:style>
  <w:style w:type="paragraph" w:styleId="NoSpacing">
    <w:name w:val="No Spacing"/>
    <w:link w:val="NoSpacingChar"/>
    <w:uiPriority w:val="1"/>
    <w:qFormat/>
    <w:rsid w:val="001750CA"/>
    <w:pPr>
      <w:spacing w:after="0" w:line="240" w:lineRule="auto"/>
    </w:pPr>
    <w:rPr>
      <w:rFonts w:ascii="Arial" w:hAnsi="Arial"/>
      <w:sz w:val="24"/>
    </w:rPr>
  </w:style>
  <w:style w:type="table" w:styleId="TableGrid">
    <w:name w:val="Table Grid"/>
    <w:basedOn w:val="TableNormal"/>
    <w:uiPriority w:val="59"/>
    <w:rsid w:val="001750C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750CA"/>
    <w:rPr>
      <w:rFonts w:ascii="Arial" w:hAnsi="Arial"/>
      <w:sz w:val="24"/>
    </w:rPr>
  </w:style>
  <w:style w:type="paragraph" w:styleId="BalloonText">
    <w:name w:val="Balloon Text"/>
    <w:basedOn w:val="Normal"/>
    <w:link w:val="BalloonTextChar"/>
    <w:uiPriority w:val="99"/>
    <w:semiHidden/>
    <w:unhideWhenUsed/>
    <w:rsid w:val="0017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CA"/>
    <w:rPr>
      <w:rFonts w:ascii="Segoe UI" w:hAnsi="Segoe UI" w:cs="Segoe UI"/>
      <w:sz w:val="18"/>
      <w:szCs w:val="18"/>
    </w:rPr>
  </w:style>
  <w:style w:type="paragraph" w:styleId="BodyText">
    <w:name w:val="Body Text"/>
    <w:basedOn w:val="Normal"/>
    <w:link w:val="BodyTextChar"/>
    <w:semiHidden/>
    <w:rsid w:val="00D9791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D97913"/>
    <w:rPr>
      <w:rFonts w:ascii="Tahoma" w:eastAsia="Times New Roman" w:hAnsi="Tahoma" w:cs="Times New Roman"/>
      <w:sz w:val="20"/>
      <w:szCs w:val="20"/>
      <w:lang w:eastAsia="en-GB"/>
    </w:rPr>
  </w:style>
  <w:style w:type="paragraph" w:styleId="Title">
    <w:name w:val="Title"/>
    <w:basedOn w:val="Normal"/>
    <w:link w:val="TitleChar"/>
    <w:qFormat/>
    <w:rsid w:val="00D97913"/>
    <w:pPr>
      <w:spacing w:after="0" w:line="240" w:lineRule="auto"/>
      <w:jc w:val="center"/>
    </w:pPr>
    <w:rPr>
      <w:rFonts w:ascii="Arial" w:eastAsia="Times New Roman" w:hAnsi="Arial" w:cs="Times New Roman"/>
      <w:b/>
      <w:sz w:val="20"/>
      <w:szCs w:val="20"/>
      <w:lang w:eastAsia="en-GB"/>
    </w:rPr>
  </w:style>
  <w:style w:type="character" w:customStyle="1" w:styleId="TitleChar">
    <w:name w:val="Title Char"/>
    <w:basedOn w:val="DefaultParagraphFont"/>
    <w:link w:val="Title"/>
    <w:rsid w:val="00D97913"/>
    <w:rPr>
      <w:rFonts w:ascii="Arial" w:eastAsia="Times New Roman" w:hAnsi="Arial" w:cs="Times New Roman"/>
      <w:b/>
      <w:sz w:val="20"/>
      <w:szCs w:val="20"/>
      <w:lang w:eastAsia="en-GB"/>
    </w:rPr>
  </w:style>
  <w:style w:type="paragraph" w:styleId="Header">
    <w:name w:val="header"/>
    <w:basedOn w:val="Normal"/>
    <w:link w:val="HeaderChar"/>
    <w:uiPriority w:val="99"/>
    <w:unhideWhenUsed/>
    <w:rsid w:val="00E6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07"/>
  </w:style>
  <w:style w:type="paragraph" w:styleId="Footer">
    <w:name w:val="footer"/>
    <w:basedOn w:val="Normal"/>
    <w:link w:val="FooterChar"/>
    <w:uiPriority w:val="99"/>
    <w:unhideWhenUsed/>
    <w:rsid w:val="00E6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JHilton@TWF.LOCAL</dc:creator>
  <cp:keywords/>
  <dc:description/>
  <cp:lastModifiedBy>J Abram</cp:lastModifiedBy>
  <cp:revision>2</cp:revision>
  <cp:lastPrinted>2018-09-20T12:54:00Z</cp:lastPrinted>
  <dcterms:created xsi:type="dcterms:W3CDTF">2019-06-12T08:29:00Z</dcterms:created>
  <dcterms:modified xsi:type="dcterms:W3CDTF">2019-06-12T08:29:00Z</dcterms:modified>
</cp:coreProperties>
</file>