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2DDE" w:rsidRDefault="00882DDE" w:rsidP="00882DDE">
      <w:pPr>
        <w:rPr>
          <w:lang w:val="en-US"/>
        </w:rPr>
      </w:pPr>
      <w:bookmarkStart w:id="0" w:name="_GoBack"/>
      <w:bookmarkEnd w:id="0"/>
    </w:p>
    <w:p w:rsidR="00882DDE" w:rsidRDefault="00882DDE" w:rsidP="00882DDE">
      <w:pPr>
        <w:ind w:left="360" w:right="495"/>
        <w:rPr>
          <w:lang w:val="en-US"/>
        </w:rPr>
      </w:pPr>
      <w:r>
        <w:rPr>
          <w:sz w:val="20"/>
          <w:szCs w:val="20"/>
        </w:rPr>
        <w:t> </w:t>
      </w:r>
    </w:p>
    <w:p w:rsidR="00FC4217" w:rsidRDefault="00882DDE" w:rsidP="00FC4217">
      <w:pPr>
        <w:pStyle w:val="Title"/>
        <w:rPr>
          <w:rFonts w:ascii="Comic Sans MS" w:hAnsi="Comic Sans MS"/>
        </w:rPr>
      </w:pPr>
      <w:r>
        <w:rPr>
          <w:sz w:val="20"/>
        </w:rPr>
        <w:t> </w:t>
      </w:r>
    </w:p>
    <w:p w:rsidR="007B3093" w:rsidRDefault="007B3093"/>
    <w:p w:rsidR="00FC4217" w:rsidRDefault="009B7067" w:rsidP="00FC4217">
      <w:pPr>
        <w:pStyle w:val="Title"/>
        <w:rPr>
          <w:rFonts w:ascii="Comic Sans MS" w:hAnsi="Comic Sans MS"/>
        </w:rPr>
      </w:pPr>
      <w:r>
        <w:rPr>
          <w:noProof/>
          <w:lang w:eastAsia="en-GB"/>
        </w:rPr>
        <w:drawing>
          <wp:anchor distT="0" distB="0" distL="114300" distR="114300" simplePos="0" relativeHeight="251658240" behindDoc="1" locked="0" layoutInCell="1" allowOverlap="1">
            <wp:simplePos x="0" y="0"/>
            <wp:positionH relativeFrom="column">
              <wp:posOffset>1562100</wp:posOffset>
            </wp:positionH>
            <wp:positionV relativeFrom="paragraph">
              <wp:posOffset>452755</wp:posOffset>
            </wp:positionV>
            <wp:extent cx="2667000" cy="2600325"/>
            <wp:effectExtent l="0" t="0" r="0" b="9525"/>
            <wp:wrapTight wrapText="bothSides">
              <wp:wrapPolygon edited="0">
                <wp:start x="0" y="0"/>
                <wp:lineTo x="0" y="21521"/>
                <wp:lineTo x="21446" y="21521"/>
                <wp:lineTo x="21446" y="0"/>
                <wp:lineTo x="0" y="0"/>
              </wp:wrapPolygon>
            </wp:wrapTight>
            <wp:docPr id="5" name="Picture 5" descr="Trinity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rinityLogo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67000" cy="2600325"/>
                    </a:xfrm>
                    <a:prstGeom prst="rect">
                      <a:avLst/>
                    </a:prstGeom>
                    <a:noFill/>
                  </pic:spPr>
                </pic:pic>
              </a:graphicData>
            </a:graphic>
            <wp14:sizeRelH relativeFrom="page">
              <wp14:pctWidth>0</wp14:pctWidth>
            </wp14:sizeRelH>
            <wp14:sizeRelV relativeFrom="page">
              <wp14:pctHeight>0</wp14:pctHeight>
            </wp14:sizeRelV>
          </wp:anchor>
        </w:drawing>
      </w:r>
    </w:p>
    <w:p w:rsidR="00FC4217" w:rsidRDefault="00FC4217" w:rsidP="00FC4217">
      <w:pPr>
        <w:pStyle w:val="Title"/>
        <w:rPr>
          <w:rFonts w:ascii="Comic Sans MS" w:hAnsi="Comic Sans MS"/>
        </w:rPr>
      </w:pPr>
    </w:p>
    <w:p w:rsidR="00FC4217" w:rsidRDefault="00FC4217" w:rsidP="00FC4217">
      <w:pPr>
        <w:pStyle w:val="Title"/>
        <w:rPr>
          <w:rFonts w:ascii="Comic Sans MS" w:hAnsi="Comic Sans MS"/>
        </w:rPr>
      </w:pPr>
    </w:p>
    <w:p w:rsidR="00FC4217" w:rsidRDefault="00FC4217" w:rsidP="00FC4217">
      <w:pPr>
        <w:pStyle w:val="Title"/>
        <w:rPr>
          <w:rFonts w:ascii="Comic Sans MS" w:hAnsi="Comic Sans MS"/>
        </w:rPr>
      </w:pPr>
    </w:p>
    <w:p w:rsidR="00FC4217" w:rsidRDefault="00FC4217" w:rsidP="00FC4217">
      <w:pPr>
        <w:pStyle w:val="Title"/>
        <w:rPr>
          <w:rFonts w:ascii="Comic Sans MS" w:hAnsi="Comic Sans MS"/>
        </w:rPr>
      </w:pPr>
    </w:p>
    <w:p w:rsidR="00FC4217" w:rsidRPr="00B443E9" w:rsidRDefault="0001409D" w:rsidP="00FC4217">
      <w:pPr>
        <w:pStyle w:val="Title"/>
      </w:pPr>
      <w:r w:rsidRPr="00B443E9">
        <w:t>SEND</w:t>
      </w:r>
      <w:r w:rsidR="00FC4217" w:rsidRPr="00B443E9">
        <w:t xml:space="preserve"> Policy</w:t>
      </w:r>
    </w:p>
    <w:p w:rsidR="00FC4217" w:rsidRDefault="00FC4217" w:rsidP="00FC4217">
      <w:pPr>
        <w:pStyle w:val="Subtitle"/>
        <w:widowControl/>
        <w:jc w:val="left"/>
        <w:rPr>
          <w:sz w:val="96"/>
        </w:rPr>
      </w:pPr>
    </w:p>
    <w:p w:rsidR="00FC4217" w:rsidRPr="00231D11" w:rsidRDefault="009B7067" w:rsidP="00FC4217">
      <w:pPr>
        <w:pStyle w:val="Subtitle"/>
        <w:widowControl/>
        <w:jc w:val="left"/>
        <w:rPr>
          <w:sz w:val="96"/>
        </w:rPr>
      </w:pPr>
      <w:r>
        <w:rPr>
          <w:noProof/>
          <w:lang w:eastAsia="en-GB"/>
        </w:rPr>
        <mc:AlternateContent>
          <mc:Choice Requires="wps">
            <w:drawing>
              <wp:anchor distT="0" distB="0" distL="114300" distR="114300" simplePos="0" relativeHeight="251657216" behindDoc="0" locked="0" layoutInCell="1" allowOverlap="1">
                <wp:simplePos x="0" y="0"/>
                <wp:positionH relativeFrom="column">
                  <wp:posOffset>383540</wp:posOffset>
                </wp:positionH>
                <wp:positionV relativeFrom="paragraph">
                  <wp:posOffset>400685</wp:posOffset>
                </wp:positionV>
                <wp:extent cx="5119370" cy="1290320"/>
                <wp:effectExtent l="2540" t="635" r="2540" b="444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19370" cy="1290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1B0E" w:rsidRPr="00B443E9" w:rsidRDefault="00581B0E" w:rsidP="00FC4217">
                            <w:pPr>
                              <w:ind w:left="36" w:right="36"/>
                              <w:rPr>
                                <w:sz w:val="48"/>
                                <w:szCs w:val="48"/>
                              </w:rPr>
                            </w:pPr>
                            <w:smartTag w:uri="urn:schemas-microsoft-com:office:smarttags" w:element="place">
                              <w:smartTag w:uri="urn:schemas-microsoft-com:office:smarttags" w:element="PlaceName">
                                <w:r w:rsidRPr="00B443E9">
                                  <w:rPr>
                                    <w:sz w:val="48"/>
                                    <w:szCs w:val="48"/>
                                  </w:rPr>
                                  <w:t>Holy</w:t>
                                </w:r>
                              </w:smartTag>
                              <w:r w:rsidRPr="00B443E9">
                                <w:rPr>
                                  <w:sz w:val="48"/>
                                  <w:szCs w:val="48"/>
                                </w:rPr>
                                <w:t xml:space="preserve"> </w:t>
                              </w:r>
                              <w:smartTag w:uri="urn:schemas-microsoft-com:office:smarttags" w:element="PlaceName">
                                <w:r w:rsidRPr="00B443E9">
                                  <w:rPr>
                                    <w:sz w:val="48"/>
                                    <w:szCs w:val="48"/>
                                  </w:rPr>
                                  <w:t>Trinity</w:t>
                                </w:r>
                              </w:smartTag>
                              <w:r w:rsidRPr="00B443E9">
                                <w:rPr>
                                  <w:sz w:val="48"/>
                                  <w:szCs w:val="48"/>
                                </w:rPr>
                                <w:t xml:space="preserve"> </w:t>
                              </w:r>
                              <w:smartTag w:uri="urn:schemas-microsoft-com:office:smarttags" w:element="PlaceName">
                                <w:r w:rsidRPr="00B443E9">
                                  <w:rPr>
                                    <w:sz w:val="48"/>
                                    <w:szCs w:val="48"/>
                                  </w:rPr>
                                  <w:t>C.E.</w:t>
                                </w:r>
                              </w:smartTag>
                              <w:r w:rsidRPr="00B443E9">
                                <w:rPr>
                                  <w:sz w:val="48"/>
                                  <w:szCs w:val="48"/>
                                </w:rPr>
                                <w:t xml:space="preserve"> </w:t>
                              </w:r>
                              <w:smartTag w:uri="urn:schemas-microsoft-com:office:smarttags" w:element="PlaceType">
                                <w:r w:rsidRPr="00B443E9">
                                  <w:rPr>
                                    <w:sz w:val="48"/>
                                    <w:szCs w:val="48"/>
                                  </w:rPr>
                                  <w:t>Primary School</w:t>
                                </w:r>
                              </w:smartTag>
                            </w:smartTag>
                          </w:p>
                          <w:p w:rsidR="00581B0E" w:rsidRPr="00B443E9" w:rsidRDefault="00581B0E" w:rsidP="00FC4217">
                            <w:pPr>
                              <w:ind w:left="36" w:right="36"/>
                              <w:rPr>
                                <w:sz w:val="48"/>
                              </w:rPr>
                            </w:pPr>
                            <w:r w:rsidRPr="00B443E9">
                              <w:rPr>
                                <w:sz w:val="48"/>
                              </w:rPr>
                              <w:t>A</w:t>
                            </w:r>
                            <w:r w:rsidR="0001409D" w:rsidRPr="00B443E9">
                              <w:rPr>
                                <w:sz w:val="48"/>
                              </w:rPr>
                              <w:t>ddress   Bank Top, Darwen, Lancashire, BB3 2RW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0.2pt;margin-top:31.55pt;width:403.1pt;height:101.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" filled="f" stroked="f">
                <v:textbox inset="0,0,0,0">
                  <w:txbxContent>
                    <w:p w:rsidR="00581B0E" w:rsidRPr="00B443E9" w:rsidRDefault="00581B0E" w:rsidP="00FC4217">
                      <w:pPr>
                        <w:ind w:left="36" w:right="36"/>
                        <w:rPr>
                          <w:sz w:val="48"/>
                          <w:szCs w:val="48"/>
                        </w:rPr>
                      </w:pPr>
                      <w:smartTag w:uri="urn:schemas-microsoft-com:office:smarttags" w:element="place">
                        <w:smartTag w:uri="urn:schemas-microsoft-com:office:smarttags" w:element="PlaceName">
                          <w:r w:rsidRPr="00B443E9">
                            <w:rPr>
                              <w:sz w:val="48"/>
                              <w:szCs w:val="48"/>
                            </w:rPr>
                            <w:t>Holy</w:t>
                          </w:r>
                        </w:smartTag>
                        <w:r w:rsidRPr="00B443E9">
                          <w:rPr>
                            <w:sz w:val="48"/>
                            <w:szCs w:val="48"/>
                          </w:rPr>
                          <w:t xml:space="preserve"> </w:t>
                        </w:r>
                        <w:smartTag w:uri="urn:schemas-microsoft-com:office:smarttags" w:element="PlaceName">
                          <w:r w:rsidRPr="00B443E9">
                            <w:rPr>
                              <w:sz w:val="48"/>
                              <w:szCs w:val="48"/>
                            </w:rPr>
                            <w:t>Trinity</w:t>
                          </w:r>
                        </w:smartTag>
                        <w:r w:rsidRPr="00B443E9">
                          <w:rPr>
                            <w:sz w:val="48"/>
                            <w:szCs w:val="48"/>
                          </w:rPr>
                          <w:t xml:space="preserve"> </w:t>
                        </w:r>
                        <w:smartTag w:uri="urn:schemas-microsoft-com:office:smarttags" w:element="PlaceName">
                          <w:r w:rsidRPr="00B443E9">
                            <w:rPr>
                              <w:sz w:val="48"/>
                              <w:szCs w:val="48"/>
                            </w:rPr>
                            <w:t>C.E.</w:t>
                          </w:r>
                        </w:smartTag>
                        <w:r w:rsidRPr="00B443E9">
                          <w:rPr>
                            <w:sz w:val="48"/>
                            <w:szCs w:val="48"/>
                          </w:rPr>
                          <w:t xml:space="preserve"> </w:t>
                        </w:r>
                        <w:smartTag w:uri="urn:schemas-microsoft-com:office:smarttags" w:element="PlaceType">
                          <w:r w:rsidRPr="00B443E9">
                            <w:rPr>
                              <w:sz w:val="48"/>
                              <w:szCs w:val="48"/>
                            </w:rPr>
                            <w:t>Primary School</w:t>
                          </w:r>
                        </w:smartTag>
                      </w:smartTag>
                    </w:p>
                    <w:p w:rsidR="00581B0E" w:rsidRPr="00B443E9" w:rsidRDefault="00581B0E" w:rsidP="00FC4217">
                      <w:pPr>
                        <w:ind w:left="36" w:right="36"/>
                        <w:rPr>
                          <w:sz w:val="48"/>
                        </w:rPr>
                      </w:pPr>
                      <w:r w:rsidRPr="00B443E9">
                        <w:rPr>
                          <w:sz w:val="48"/>
                        </w:rPr>
                        <w:t>A</w:t>
                      </w:r>
                      <w:r w:rsidR="0001409D" w:rsidRPr="00B443E9">
                        <w:rPr>
                          <w:sz w:val="48"/>
                        </w:rPr>
                        <w:t>ddress   Bank Top, Darwen, Lancashire, BB3 2RW</w:t>
                      </w:r>
                    </w:p>
                  </w:txbxContent>
                </v:textbox>
              </v:rect>
            </w:pict>
          </mc:Fallback>
        </mc:AlternateContent>
      </w:r>
    </w:p>
    <w:p w:rsidR="00FC4217" w:rsidRDefault="00FC4217" w:rsidP="00FC4217">
      <w:pPr>
        <w:rPr>
          <w:sz w:val="72"/>
        </w:rPr>
      </w:pPr>
    </w:p>
    <w:p w:rsidR="0001409D" w:rsidRDefault="0001409D" w:rsidP="00FC4217">
      <w:pPr>
        <w:jc w:val="center"/>
        <w:rPr>
          <w:sz w:val="50"/>
          <w:szCs w:val="40"/>
        </w:rPr>
      </w:pPr>
    </w:p>
    <w:p w:rsidR="0001409D" w:rsidRDefault="0001409D" w:rsidP="00FC4217">
      <w:pPr>
        <w:jc w:val="center"/>
        <w:rPr>
          <w:sz w:val="50"/>
          <w:szCs w:val="40"/>
        </w:rPr>
      </w:pPr>
    </w:p>
    <w:p w:rsidR="00FC4217" w:rsidRPr="008B17C4" w:rsidRDefault="00395AF8" w:rsidP="00FC4217">
      <w:pPr>
        <w:jc w:val="center"/>
        <w:rPr>
          <w:sz w:val="50"/>
          <w:szCs w:val="40"/>
        </w:rPr>
      </w:pPr>
      <w:r>
        <w:rPr>
          <w:sz w:val="50"/>
          <w:szCs w:val="40"/>
        </w:rPr>
        <w:t>September 2019</w:t>
      </w:r>
    </w:p>
    <w:p w:rsidR="00FC4217" w:rsidRDefault="00FC4217" w:rsidP="00FC4217">
      <w:pPr>
        <w:rPr>
          <w:rFonts w:ascii="Comic Sans MS" w:hAnsi="Comic Sans MS"/>
          <w:b/>
          <w:sz w:val="48"/>
        </w:rPr>
      </w:pPr>
    </w:p>
    <w:p w:rsidR="00FC4217" w:rsidRDefault="00FC4217" w:rsidP="00FC4217"/>
    <w:p w:rsidR="00882DDE" w:rsidRDefault="00882DDE" w:rsidP="005F1BCC">
      <w:pPr>
        <w:ind w:left="360" w:right="495"/>
        <w:jc w:val="both"/>
        <w:rPr>
          <w:lang w:val="en-US"/>
        </w:rPr>
      </w:pPr>
    </w:p>
    <w:p w:rsidR="00882DDE" w:rsidRDefault="00882DDE" w:rsidP="005F1BCC">
      <w:pPr>
        <w:ind w:left="360" w:right="495"/>
        <w:jc w:val="both"/>
        <w:rPr>
          <w:lang w:val="en-US"/>
        </w:rPr>
      </w:pPr>
      <w:r>
        <w:rPr>
          <w:sz w:val="20"/>
          <w:szCs w:val="20"/>
        </w:rPr>
        <w:lastRenderedPageBreak/>
        <w:t> </w:t>
      </w:r>
    </w:p>
    <w:p w:rsidR="00882DDE" w:rsidRDefault="00882DDE" w:rsidP="005F1BCC">
      <w:pPr>
        <w:ind w:left="360" w:right="495"/>
        <w:jc w:val="both"/>
        <w:rPr>
          <w:b/>
          <w:sz w:val="28"/>
          <w:szCs w:val="20"/>
        </w:rPr>
      </w:pPr>
      <w:r>
        <w:rPr>
          <w:sz w:val="20"/>
          <w:szCs w:val="20"/>
        </w:rPr>
        <w:t> </w:t>
      </w:r>
      <w:r w:rsidR="005F1BCC">
        <w:rPr>
          <w:b/>
          <w:sz w:val="28"/>
          <w:szCs w:val="20"/>
        </w:rPr>
        <w:t xml:space="preserve">Responsibility for the Coordination of SEND Provision. </w:t>
      </w:r>
    </w:p>
    <w:p w:rsidR="00F174D6" w:rsidRDefault="00F174D6" w:rsidP="005F1BCC">
      <w:pPr>
        <w:ind w:left="360" w:right="495"/>
        <w:jc w:val="both"/>
        <w:rPr>
          <w:b/>
          <w:sz w:val="28"/>
          <w:szCs w:val="20"/>
        </w:rPr>
      </w:pPr>
    </w:p>
    <w:p w:rsidR="00096F3B" w:rsidRDefault="00F174D6" w:rsidP="00096F3B">
      <w:pPr>
        <w:ind w:left="360" w:right="495"/>
        <w:jc w:val="both"/>
      </w:pPr>
      <w:r w:rsidRPr="00F174D6">
        <w:rPr>
          <w:b/>
          <w:szCs w:val="20"/>
        </w:rPr>
        <w:t>HEADTEACHER</w:t>
      </w:r>
      <w:r w:rsidR="00150253">
        <w:rPr>
          <w:b/>
          <w:szCs w:val="20"/>
        </w:rPr>
        <w:t xml:space="preserve"> Mrs </w:t>
      </w:r>
      <w:r w:rsidR="009B7067">
        <w:rPr>
          <w:b/>
          <w:szCs w:val="20"/>
        </w:rPr>
        <w:t>Kathryn Bolton</w:t>
      </w:r>
      <w:r>
        <w:rPr>
          <w:b/>
          <w:szCs w:val="20"/>
        </w:rPr>
        <w:t xml:space="preserve">  Contact through school.</w:t>
      </w:r>
      <w:r w:rsidR="00096F3B">
        <w:rPr>
          <w:b/>
          <w:szCs w:val="20"/>
        </w:rPr>
        <w:t xml:space="preserve"> </w:t>
      </w:r>
      <w:r w:rsidR="00096F3B">
        <w:t xml:space="preserve"> </w:t>
      </w:r>
    </w:p>
    <w:p w:rsidR="009B7067" w:rsidRDefault="009B7067" w:rsidP="00096F3B">
      <w:pPr>
        <w:ind w:left="360" w:right="495"/>
        <w:jc w:val="both"/>
      </w:pPr>
    </w:p>
    <w:p w:rsidR="009B7067" w:rsidRPr="009B7067" w:rsidRDefault="009B7067" w:rsidP="00096F3B">
      <w:pPr>
        <w:ind w:left="360" w:right="495"/>
        <w:jc w:val="both"/>
      </w:pPr>
      <w:r>
        <w:rPr>
          <w:b/>
        </w:rPr>
        <w:t>DEPUTY HEADTEACHER Mrs Jo</w:t>
      </w:r>
      <w:r w:rsidR="00F36127">
        <w:rPr>
          <w:b/>
        </w:rPr>
        <w:t xml:space="preserve">anne Abram </w:t>
      </w:r>
      <w:r w:rsidR="00F36127" w:rsidRPr="00F36127">
        <w:t>Deputy</w:t>
      </w:r>
      <w:r>
        <w:rPr>
          <w:b/>
        </w:rPr>
        <w:t xml:space="preserve"> </w:t>
      </w:r>
      <w:r>
        <w:t>Designated Lead for Safeguarding Contact through school</w:t>
      </w:r>
    </w:p>
    <w:p w:rsidR="00F174D6" w:rsidRPr="00F174D6" w:rsidRDefault="00F174D6" w:rsidP="005F1BCC">
      <w:pPr>
        <w:ind w:left="360" w:right="495"/>
        <w:jc w:val="both"/>
        <w:rPr>
          <w:b/>
          <w:lang w:val="en-US"/>
        </w:rPr>
      </w:pPr>
    </w:p>
    <w:p w:rsidR="00882DDE" w:rsidRDefault="00882DDE" w:rsidP="005F1BCC">
      <w:pPr>
        <w:ind w:left="360" w:right="495"/>
        <w:jc w:val="both"/>
        <w:rPr>
          <w:lang w:val="en-US"/>
        </w:rPr>
      </w:pPr>
      <w:r>
        <w:rPr>
          <w:sz w:val="20"/>
          <w:szCs w:val="20"/>
        </w:rPr>
        <w:t> </w:t>
      </w:r>
    </w:p>
    <w:p w:rsidR="009B7067" w:rsidRPr="00096F3B" w:rsidRDefault="0001409D" w:rsidP="009B7067">
      <w:pPr>
        <w:ind w:left="360" w:right="495"/>
        <w:jc w:val="both"/>
      </w:pPr>
      <w:r>
        <w:rPr>
          <w:b/>
        </w:rPr>
        <w:t xml:space="preserve">SENCO </w:t>
      </w:r>
      <w:r w:rsidR="009B7067">
        <w:rPr>
          <w:b/>
        </w:rPr>
        <w:t>–</w:t>
      </w:r>
      <w:r>
        <w:rPr>
          <w:b/>
        </w:rPr>
        <w:t xml:space="preserve"> </w:t>
      </w:r>
      <w:r w:rsidR="009B7067">
        <w:rPr>
          <w:b/>
        </w:rPr>
        <w:t>Carol Knight</w:t>
      </w:r>
      <w:r>
        <w:rPr>
          <w:b/>
        </w:rPr>
        <w:t xml:space="preserve">    01254 702119  Holy Trinity School, Bank Top,                            Darwen, BB3 2RW</w:t>
      </w:r>
      <w:r w:rsidR="00096F3B">
        <w:rPr>
          <w:b/>
        </w:rPr>
        <w:t xml:space="preserve"> </w:t>
      </w:r>
      <w:hyperlink r:id="rId6" w:history="1">
        <w:r w:rsidR="009B7067" w:rsidRPr="004A7FC5">
          <w:rPr>
            <w:rStyle w:val="Hyperlink"/>
            <w:b/>
          </w:rPr>
          <w:t>carol.knight@holytrinity.blackburn.sch.uk</w:t>
        </w:r>
      </w:hyperlink>
      <w:r w:rsidR="009B7067">
        <w:rPr>
          <w:b/>
        </w:rPr>
        <w:t xml:space="preserve"> </w:t>
      </w:r>
      <w:r w:rsidR="00096F3B">
        <w:t xml:space="preserve">Designated Teacher with responsibility for Safeguarding and </w:t>
      </w:r>
      <w:r w:rsidR="00150253">
        <w:t xml:space="preserve">Designated Teacher for </w:t>
      </w:r>
      <w:r w:rsidR="00096F3B">
        <w:t>Children in our Care.</w:t>
      </w:r>
      <w:r w:rsidR="009B7067">
        <w:t xml:space="preserve"> National Award for SEND Coordination </w:t>
      </w:r>
      <w:r w:rsidR="009B7067">
        <w:rPr>
          <w:b/>
        </w:rPr>
        <w:t xml:space="preserve"> June 2014  </w:t>
      </w:r>
      <w:r w:rsidR="009B7067">
        <w:t>Responsible for the monitoring of Pupil Premium Grant and Interventions.</w:t>
      </w:r>
    </w:p>
    <w:p w:rsidR="0001409D" w:rsidRPr="00096F3B" w:rsidRDefault="0001409D" w:rsidP="005F1BCC">
      <w:pPr>
        <w:ind w:left="360" w:right="495"/>
        <w:jc w:val="both"/>
      </w:pPr>
    </w:p>
    <w:p w:rsidR="0001409D" w:rsidRDefault="0001409D" w:rsidP="005F1BCC">
      <w:pPr>
        <w:ind w:left="360" w:right="495"/>
        <w:jc w:val="both"/>
        <w:rPr>
          <w:b/>
        </w:rPr>
      </w:pPr>
    </w:p>
    <w:p w:rsidR="00F174D6" w:rsidRDefault="00F174D6" w:rsidP="005F1BCC">
      <w:pPr>
        <w:ind w:left="360" w:right="495"/>
        <w:jc w:val="both"/>
        <w:rPr>
          <w:b/>
        </w:rPr>
      </w:pPr>
    </w:p>
    <w:p w:rsidR="00F174D6" w:rsidRDefault="00F174D6" w:rsidP="005F1BCC">
      <w:pPr>
        <w:ind w:left="360" w:right="495"/>
        <w:jc w:val="both"/>
        <w:rPr>
          <w:b/>
        </w:rPr>
      </w:pPr>
      <w:r>
        <w:rPr>
          <w:b/>
        </w:rPr>
        <w:t xml:space="preserve">SEND GOVERNOR- </w:t>
      </w:r>
      <w:r w:rsidR="00395AF8">
        <w:rPr>
          <w:b/>
        </w:rPr>
        <w:t>Mrs Dot Thompson</w:t>
      </w:r>
      <w:r w:rsidR="00096F3B">
        <w:rPr>
          <w:b/>
        </w:rPr>
        <w:t xml:space="preserve"> please</w:t>
      </w:r>
      <w:r>
        <w:rPr>
          <w:b/>
        </w:rPr>
        <w:t xml:space="preserve"> contact through school.</w:t>
      </w:r>
    </w:p>
    <w:p w:rsidR="0001409D" w:rsidRDefault="0001409D" w:rsidP="005F1BCC">
      <w:pPr>
        <w:ind w:left="360" w:right="495"/>
        <w:jc w:val="both"/>
        <w:rPr>
          <w:b/>
        </w:rPr>
      </w:pPr>
    </w:p>
    <w:p w:rsidR="0001409D" w:rsidRDefault="0001409D" w:rsidP="005F1BCC">
      <w:pPr>
        <w:ind w:left="360" w:right="495"/>
        <w:jc w:val="both"/>
        <w:rPr>
          <w:b/>
        </w:rPr>
      </w:pPr>
      <w:r>
        <w:rPr>
          <w:b/>
        </w:rPr>
        <w:t xml:space="preserve">The </w:t>
      </w:r>
      <w:r w:rsidR="00F174D6">
        <w:rPr>
          <w:b/>
        </w:rPr>
        <w:t xml:space="preserve">SENCO </w:t>
      </w:r>
      <w:r w:rsidR="009B7067">
        <w:rPr>
          <w:b/>
        </w:rPr>
        <w:t>is a member</w:t>
      </w:r>
      <w:r w:rsidR="00F174D6">
        <w:rPr>
          <w:b/>
        </w:rPr>
        <w:t xml:space="preserve"> of the Senior Leadership Team. </w:t>
      </w:r>
    </w:p>
    <w:p w:rsidR="008C74E8" w:rsidRDefault="008C74E8" w:rsidP="005F1BCC">
      <w:pPr>
        <w:ind w:left="360" w:right="495"/>
        <w:jc w:val="both"/>
        <w:rPr>
          <w:b/>
        </w:rPr>
      </w:pPr>
    </w:p>
    <w:p w:rsidR="00026205" w:rsidRDefault="00026205" w:rsidP="00026205">
      <w:pPr>
        <w:ind w:right="495"/>
        <w:jc w:val="center"/>
        <w:rPr>
          <w:rFonts w:ascii="SassoonPrimaryType" w:hAnsi="SassoonPrimaryType"/>
          <w:b/>
          <w:i/>
          <w:sz w:val="28"/>
          <w:szCs w:val="28"/>
        </w:rPr>
      </w:pPr>
      <w:r>
        <w:rPr>
          <w:rFonts w:ascii="SassoonPrimaryType" w:hAnsi="SassoonPrimaryType"/>
          <w:b/>
          <w:i/>
          <w:sz w:val="28"/>
          <w:szCs w:val="28"/>
        </w:rPr>
        <w:t>Learn together Shine together</w:t>
      </w:r>
    </w:p>
    <w:p w:rsidR="00882DDE" w:rsidRDefault="00882DDE" w:rsidP="005F1BCC">
      <w:pPr>
        <w:ind w:left="360" w:right="495"/>
        <w:jc w:val="both"/>
        <w:rPr>
          <w:lang w:val="en-US"/>
        </w:rPr>
      </w:pPr>
    </w:p>
    <w:p w:rsidR="00026205" w:rsidRDefault="00026205" w:rsidP="005F1BCC">
      <w:pPr>
        <w:ind w:left="360" w:right="495"/>
        <w:jc w:val="both"/>
        <w:rPr>
          <w:lang w:val="en-US"/>
        </w:rPr>
      </w:pPr>
    </w:p>
    <w:p w:rsidR="00026205" w:rsidRPr="00026205" w:rsidRDefault="007B3093" w:rsidP="00026205">
      <w:pPr>
        <w:ind w:right="495"/>
        <w:jc w:val="both"/>
        <w:rPr>
          <w:rFonts w:ascii="Georgia" w:hAnsi="Georgia" w:cs="Arial"/>
          <w:b/>
          <w:bCs/>
          <w:color w:val="565656"/>
          <w:sz w:val="68"/>
          <w:szCs w:val="68"/>
        </w:rPr>
      </w:pPr>
      <w:r w:rsidRPr="007B3093">
        <w:rPr>
          <w:b/>
        </w:rPr>
        <w:t>Mission Statement</w:t>
      </w:r>
      <w:r w:rsidR="00882DDE" w:rsidRPr="007B3093">
        <w:rPr>
          <w:b/>
        </w:rPr>
        <w:t> </w:t>
      </w:r>
      <w:r w:rsidR="00026205" w:rsidRPr="00026205">
        <w:rPr>
          <w:rFonts w:ascii="Georgia" w:hAnsi="Georgia" w:cs="Arial"/>
          <w:b/>
          <w:bCs/>
          <w:color w:val="FFFFFF"/>
          <w:sz w:val="68"/>
          <w:szCs w:val="68"/>
          <w:bdr w:val="none" w:sz="0" w:space="0" w:color="auto" w:frame="1"/>
        </w:rPr>
        <w:t xml:space="preserve">  Together.</w:t>
      </w:r>
    </w:p>
    <w:p w:rsidR="00026205" w:rsidRPr="00026205" w:rsidRDefault="00026205" w:rsidP="00026205">
      <w:pPr>
        <w:jc w:val="both"/>
        <w:textAlignment w:val="baseline"/>
        <w:rPr>
          <w:szCs w:val="30"/>
        </w:rPr>
      </w:pPr>
      <w:r w:rsidRPr="00026205">
        <w:rPr>
          <w:szCs w:val="30"/>
          <w:bdr w:val="none" w:sz="0" w:space="0" w:color="auto" w:frame="1"/>
        </w:rPr>
        <w:t>At Holy Trinity our mission is to ensure that each person in our school community can flourish and live life in all its fullness as they know they are cherished and loved by God and are provided with the best possible opportunities to learn together, work hard together and shine together. We support each other as we learn to live out Christian values, making our school a happy, friendly, safe place to be.</w:t>
      </w:r>
    </w:p>
    <w:p w:rsidR="00026205" w:rsidRDefault="00026205" w:rsidP="00026205">
      <w:pPr>
        <w:ind w:right="495"/>
        <w:jc w:val="both"/>
        <w:rPr>
          <w:b/>
        </w:rPr>
      </w:pPr>
    </w:p>
    <w:p w:rsidR="007B3093" w:rsidRDefault="007B3093" w:rsidP="00026205">
      <w:pPr>
        <w:ind w:right="495"/>
        <w:jc w:val="both"/>
        <w:rPr>
          <w:b/>
        </w:rPr>
      </w:pPr>
    </w:p>
    <w:p w:rsidR="00072B26" w:rsidRPr="007B3093" w:rsidRDefault="00072B26" w:rsidP="00026205">
      <w:pPr>
        <w:ind w:right="495"/>
        <w:jc w:val="both"/>
        <w:rPr>
          <w:rFonts w:ascii="SassoonPrimaryType" w:hAnsi="SassoonPrimaryType"/>
          <w:b/>
          <w:i/>
          <w:sz w:val="28"/>
          <w:szCs w:val="28"/>
          <w:lang w:val="en-US"/>
        </w:rPr>
      </w:pPr>
    </w:p>
    <w:p w:rsidR="00072B26" w:rsidRPr="00072B26" w:rsidRDefault="00072B26" w:rsidP="00026205">
      <w:pPr>
        <w:autoSpaceDE w:val="0"/>
        <w:autoSpaceDN w:val="0"/>
        <w:adjustRightInd w:val="0"/>
        <w:jc w:val="both"/>
        <w:rPr>
          <w:b/>
          <w:bCs/>
          <w:sz w:val="28"/>
          <w:szCs w:val="20"/>
        </w:rPr>
      </w:pPr>
      <w:r w:rsidRPr="00072B26">
        <w:rPr>
          <w:b/>
          <w:bCs/>
          <w:sz w:val="28"/>
          <w:szCs w:val="20"/>
        </w:rPr>
        <w:t>Definitions of special educational needs (SEND) taken from section 20 of the Children and Families Act 2014.</w:t>
      </w:r>
    </w:p>
    <w:p w:rsidR="00072B26" w:rsidRPr="00072B26" w:rsidRDefault="00072B26" w:rsidP="00026205">
      <w:pPr>
        <w:autoSpaceDE w:val="0"/>
        <w:autoSpaceDN w:val="0"/>
        <w:adjustRightInd w:val="0"/>
        <w:jc w:val="both"/>
        <w:rPr>
          <w:b/>
          <w:bCs/>
          <w:szCs w:val="20"/>
        </w:rPr>
      </w:pPr>
    </w:p>
    <w:p w:rsidR="00072B26" w:rsidRPr="00072B26" w:rsidRDefault="00072B26" w:rsidP="00026205">
      <w:pPr>
        <w:autoSpaceDE w:val="0"/>
        <w:autoSpaceDN w:val="0"/>
        <w:adjustRightInd w:val="0"/>
        <w:jc w:val="both"/>
        <w:rPr>
          <w:szCs w:val="20"/>
        </w:rPr>
      </w:pPr>
      <w:r w:rsidRPr="00072B26">
        <w:rPr>
          <w:szCs w:val="20"/>
        </w:rPr>
        <w:t>A child or you person has SEN if they have a learning difficulty or disability which calls for special educational</w:t>
      </w:r>
      <w:r>
        <w:rPr>
          <w:szCs w:val="20"/>
        </w:rPr>
        <w:t xml:space="preserve"> </w:t>
      </w:r>
      <w:r w:rsidRPr="00072B26">
        <w:rPr>
          <w:szCs w:val="20"/>
        </w:rPr>
        <w:t>provision to be made for them. A child of compulsory school age or a young person has a learning difficulty</w:t>
      </w:r>
      <w:r>
        <w:rPr>
          <w:szCs w:val="20"/>
        </w:rPr>
        <w:t xml:space="preserve"> </w:t>
      </w:r>
      <w:r w:rsidRPr="00072B26">
        <w:rPr>
          <w:szCs w:val="20"/>
        </w:rPr>
        <w:t>or disability if they:</w:t>
      </w:r>
    </w:p>
    <w:p w:rsidR="00072B26" w:rsidRPr="00072B26" w:rsidRDefault="00072B26" w:rsidP="00026205">
      <w:pPr>
        <w:autoSpaceDE w:val="0"/>
        <w:autoSpaceDN w:val="0"/>
        <w:adjustRightInd w:val="0"/>
        <w:jc w:val="both"/>
        <w:rPr>
          <w:szCs w:val="20"/>
        </w:rPr>
      </w:pPr>
      <w:r w:rsidRPr="00072B26">
        <w:rPr>
          <w:szCs w:val="20"/>
        </w:rPr>
        <w:t>a) have a significantly greater difficulty in learning than the majority of others of the same age; or</w:t>
      </w:r>
    </w:p>
    <w:p w:rsidR="00072B26" w:rsidRPr="00072B26" w:rsidRDefault="00072B26" w:rsidP="00026205">
      <w:pPr>
        <w:autoSpaceDE w:val="0"/>
        <w:autoSpaceDN w:val="0"/>
        <w:adjustRightInd w:val="0"/>
        <w:jc w:val="both"/>
        <w:rPr>
          <w:szCs w:val="20"/>
        </w:rPr>
      </w:pPr>
      <w:r w:rsidRPr="00072B26">
        <w:rPr>
          <w:szCs w:val="20"/>
        </w:rPr>
        <w:t>b) have a disability which prevents or hinders them from making use of educational facilities of a kind</w:t>
      </w:r>
      <w:r>
        <w:rPr>
          <w:szCs w:val="20"/>
        </w:rPr>
        <w:t xml:space="preserve"> </w:t>
      </w:r>
      <w:r w:rsidRPr="00072B26">
        <w:rPr>
          <w:szCs w:val="20"/>
        </w:rPr>
        <w:t>generally provided for others of the same age in mainstream schools or mainstream post-16</w:t>
      </w:r>
      <w:r>
        <w:rPr>
          <w:szCs w:val="20"/>
        </w:rPr>
        <w:t xml:space="preserve"> </w:t>
      </w:r>
      <w:r w:rsidRPr="00072B26">
        <w:rPr>
          <w:szCs w:val="20"/>
        </w:rPr>
        <w:t>institutions.</w:t>
      </w:r>
    </w:p>
    <w:p w:rsidR="00072B26" w:rsidRPr="00072B26" w:rsidRDefault="00072B26" w:rsidP="00026205">
      <w:pPr>
        <w:autoSpaceDE w:val="0"/>
        <w:autoSpaceDN w:val="0"/>
        <w:adjustRightInd w:val="0"/>
        <w:jc w:val="both"/>
        <w:rPr>
          <w:szCs w:val="20"/>
        </w:rPr>
      </w:pPr>
      <w:r w:rsidRPr="00072B26">
        <w:rPr>
          <w:szCs w:val="20"/>
        </w:rPr>
        <w:t>A child under compulsory school age has special educational needs if they fall within the definition at (a) or</w:t>
      </w:r>
      <w:r>
        <w:rPr>
          <w:szCs w:val="20"/>
        </w:rPr>
        <w:t xml:space="preserve"> </w:t>
      </w:r>
      <w:r w:rsidRPr="00072B26">
        <w:rPr>
          <w:szCs w:val="20"/>
        </w:rPr>
        <w:t>(b) above or would do so if special educational provision was not made for them.</w:t>
      </w:r>
    </w:p>
    <w:p w:rsidR="00882DDE" w:rsidRPr="00072B26" w:rsidRDefault="00072B26" w:rsidP="00026205">
      <w:pPr>
        <w:autoSpaceDE w:val="0"/>
        <w:autoSpaceDN w:val="0"/>
        <w:adjustRightInd w:val="0"/>
        <w:jc w:val="both"/>
        <w:rPr>
          <w:b/>
          <w:i/>
          <w:sz w:val="36"/>
          <w:szCs w:val="28"/>
          <w:lang w:val="en-US"/>
        </w:rPr>
      </w:pPr>
      <w:r w:rsidRPr="00072B26">
        <w:rPr>
          <w:szCs w:val="20"/>
        </w:rPr>
        <w:t>Children must not be regarded as having a learning difficulty solely because the language or form of</w:t>
      </w:r>
      <w:r>
        <w:rPr>
          <w:szCs w:val="20"/>
        </w:rPr>
        <w:t xml:space="preserve"> </w:t>
      </w:r>
      <w:r w:rsidRPr="00072B26">
        <w:rPr>
          <w:szCs w:val="20"/>
        </w:rPr>
        <w:t>language of their home is different from the language in which they will be taught.</w:t>
      </w:r>
      <w:r w:rsidR="00882DDE" w:rsidRPr="00072B26">
        <w:rPr>
          <w:b/>
          <w:i/>
          <w:sz w:val="36"/>
          <w:szCs w:val="28"/>
        </w:rPr>
        <w:t> </w:t>
      </w:r>
    </w:p>
    <w:p w:rsidR="00882DDE" w:rsidRDefault="00882DDE" w:rsidP="00026205">
      <w:pPr>
        <w:ind w:left="360" w:right="495"/>
        <w:jc w:val="both"/>
        <w:rPr>
          <w:sz w:val="20"/>
          <w:szCs w:val="20"/>
        </w:rPr>
      </w:pPr>
      <w:r>
        <w:rPr>
          <w:sz w:val="20"/>
          <w:szCs w:val="20"/>
        </w:rPr>
        <w:t> </w:t>
      </w:r>
    </w:p>
    <w:p w:rsidR="00072B26" w:rsidRDefault="00072B26" w:rsidP="005F1BCC">
      <w:pPr>
        <w:ind w:left="360" w:right="495"/>
        <w:jc w:val="both"/>
        <w:rPr>
          <w:lang w:val="en-US"/>
        </w:rPr>
      </w:pPr>
    </w:p>
    <w:p w:rsidR="00882DDE" w:rsidRPr="00CB2F79" w:rsidRDefault="00882DDE" w:rsidP="005F1BCC">
      <w:pPr>
        <w:pStyle w:val="alcpsubhead"/>
        <w:jc w:val="both"/>
        <w:rPr>
          <w:sz w:val="28"/>
          <w:lang w:val="en-US"/>
        </w:rPr>
      </w:pPr>
      <w:r w:rsidRPr="00CB2F79">
        <w:rPr>
          <w:sz w:val="28"/>
        </w:rPr>
        <w:lastRenderedPageBreak/>
        <w:t>Introduction</w:t>
      </w:r>
    </w:p>
    <w:p w:rsidR="00882DDE" w:rsidRDefault="00882DDE" w:rsidP="005F1BCC">
      <w:pPr>
        <w:ind w:right="495"/>
        <w:jc w:val="both"/>
        <w:rPr>
          <w:lang w:val="en-US"/>
        </w:rPr>
      </w:pPr>
      <w:r>
        <w:rPr>
          <w:b/>
          <w:bCs/>
        </w:rPr>
        <w:t>1.1</w:t>
      </w:r>
      <w:r>
        <w:rPr>
          <w:b/>
          <w:bCs/>
          <w:sz w:val="14"/>
          <w:szCs w:val="14"/>
        </w:rPr>
        <w:t xml:space="preserve">              </w:t>
      </w:r>
      <w:r>
        <w:t>In our school we aim to create a positive ethos, which reflects a commitment to high achievement, where we ensure that good progress is made in relation to prior attainment and where parents and school together create and maintain an effective partnership.  We provide a broad and balanced curriculum for all children</w:t>
      </w:r>
      <w:r w:rsidR="007244B2">
        <w:t xml:space="preserve"> using a child centred approach to planning</w:t>
      </w:r>
      <w:r>
        <w:t>.</w:t>
      </w:r>
      <w:r w:rsidR="007244B2">
        <w:t xml:space="preserve"> This involves utilising information from the child’s Single Page Profile.</w:t>
      </w:r>
      <w:r>
        <w:t xml:space="preserve"> The National Curriculum is our starting point for planning that meets the specific needs of individuals and groups of children. When planning, teachers set suitable learning challenges and respond to children’s diverse learning needs. Some children have barriers to learning which means they have special needs and require particular action by the school.</w:t>
      </w:r>
    </w:p>
    <w:p w:rsidR="00882DDE" w:rsidRDefault="00882DDE" w:rsidP="005F1BCC">
      <w:pPr>
        <w:pStyle w:val="alcpbodytext"/>
        <w:jc w:val="both"/>
        <w:rPr>
          <w:lang w:val="en-US"/>
        </w:rPr>
      </w:pPr>
      <w:r>
        <w:t xml:space="preserve">          </w:t>
      </w:r>
    </w:p>
    <w:p w:rsidR="00882DDE" w:rsidRDefault="00882DDE" w:rsidP="005F1BCC">
      <w:pPr>
        <w:pStyle w:val="alcpbodytext"/>
        <w:ind w:left="0"/>
        <w:jc w:val="both"/>
        <w:rPr>
          <w:b w:val="0"/>
          <w:bCs w:val="0"/>
        </w:rPr>
      </w:pPr>
      <w:r>
        <w:t xml:space="preserve">1.2       </w:t>
      </w:r>
      <w:r>
        <w:rPr>
          <w:b w:val="0"/>
          <w:bCs w:val="0"/>
        </w:rPr>
        <w:t xml:space="preserve">This </w:t>
      </w:r>
      <w:r w:rsidR="0001409D">
        <w:rPr>
          <w:b w:val="0"/>
          <w:bCs w:val="0"/>
        </w:rPr>
        <w:t>SEND</w:t>
      </w:r>
      <w:r>
        <w:rPr>
          <w:b w:val="0"/>
          <w:bCs w:val="0"/>
        </w:rPr>
        <w:t xml:space="preserve"> policy was </w:t>
      </w:r>
      <w:r w:rsidR="00F36127">
        <w:rPr>
          <w:b w:val="0"/>
          <w:bCs w:val="0"/>
        </w:rPr>
        <w:t>written and updated in</w:t>
      </w:r>
      <w:r>
        <w:rPr>
          <w:b w:val="0"/>
          <w:bCs w:val="0"/>
        </w:rPr>
        <w:t xml:space="preserve"> </w:t>
      </w:r>
      <w:r w:rsidR="00F36127">
        <w:rPr>
          <w:b w:val="0"/>
          <w:bCs w:val="0"/>
        </w:rPr>
        <w:t>September 2014</w:t>
      </w:r>
      <w:r>
        <w:rPr>
          <w:b w:val="0"/>
          <w:bCs w:val="0"/>
        </w:rPr>
        <w:t xml:space="preserve"> in line with the revised Code of Practice. It was </w:t>
      </w:r>
      <w:r w:rsidR="00494BAE">
        <w:rPr>
          <w:b w:val="0"/>
          <w:bCs w:val="0"/>
        </w:rPr>
        <w:t xml:space="preserve">written by the </w:t>
      </w:r>
      <w:r w:rsidR="0001409D">
        <w:rPr>
          <w:b w:val="0"/>
          <w:bCs w:val="0"/>
        </w:rPr>
        <w:t>SEN</w:t>
      </w:r>
      <w:r w:rsidR="00494BAE">
        <w:rPr>
          <w:b w:val="0"/>
          <w:bCs w:val="0"/>
        </w:rPr>
        <w:t>CO</w:t>
      </w:r>
      <w:r w:rsidR="009B7067">
        <w:rPr>
          <w:b w:val="0"/>
          <w:bCs w:val="0"/>
        </w:rPr>
        <w:t xml:space="preserve"> </w:t>
      </w:r>
      <w:r>
        <w:rPr>
          <w:b w:val="0"/>
          <w:bCs w:val="0"/>
        </w:rPr>
        <w:t>and Headteacher</w:t>
      </w:r>
      <w:r w:rsidR="00F174D6">
        <w:rPr>
          <w:b w:val="0"/>
          <w:bCs w:val="0"/>
        </w:rPr>
        <w:t xml:space="preserve"> in conjunction with the SLT, governors and</w:t>
      </w:r>
      <w:r w:rsidR="00F36127">
        <w:rPr>
          <w:b w:val="0"/>
          <w:bCs w:val="0"/>
        </w:rPr>
        <w:t xml:space="preserve"> parents.</w:t>
      </w:r>
      <w:r w:rsidR="00494BAE">
        <w:rPr>
          <w:b w:val="0"/>
          <w:bCs w:val="0"/>
        </w:rPr>
        <w:t xml:space="preserve"> </w:t>
      </w:r>
      <w:r>
        <w:rPr>
          <w:b w:val="0"/>
          <w:bCs w:val="0"/>
        </w:rPr>
        <w:t xml:space="preserve">All teachers are teachers of pupils with special needs, as stated in the </w:t>
      </w:r>
      <w:r w:rsidR="0001409D">
        <w:rPr>
          <w:b w:val="0"/>
          <w:bCs w:val="0"/>
        </w:rPr>
        <w:t>SEND</w:t>
      </w:r>
      <w:r w:rsidR="00F174D6">
        <w:rPr>
          <w:b w:val="0"/>
          <w:bCs w:val="0"/>
        </w:rPr>
        <w:t xml:space="preserve"> Code of Practice 2014.</w:t>
      </w:r>
      <w:r>
        <w:rPr>
          <w:b w:val="0"/>
          <w:bCs w:val="0"/>
        </w:rPr>
        <w:t xml:space="preserve">  </w:t>
      </w:r>
      <w:r w:rsidR="00494BAE">
        <w:rPr>
          <w:b w:val="0"/>
          <w:bCs w:val="0"/>
        </w:rPr>
        <w:t>The Governor responsible for S</w:t>
      </w:r>
      <w:r w:rsidR="003107CF">
        <w:rPr>
          <w:b w:val="0"/>
          <w:bCs w:val="0"/>
        </w:rPr>
        <w:t>pecial Needs at pre</w:t>
      </w:r>
      <w:r w:rsidR="0001409D">
        <w:rPr>
          <w:b w:val="0"/>
          <w:bCs w:val="0"/>
        </w:rPr>
        <w:t>sen</w:t>
      </w:r>
      <w:r w:rsidR="003107CF">
        <w:rPr>
          <w:b w:val="0"/>
          <w:bCs w:val="0"/>
        </w:rPr>
        <w:t xml:space="preserve">t is </w:t>
      </w:r>
      <w:r w:rsidR="00395AF8">
        <w:rPr>
          <w:b w:val="0"/>
          <w:bCs w:val="0"/>
        </w:rPr>
        <w:t>Dot Thompson</w:t>
      </w:r>
    </w:p>
    <w:p w:rsidR="00F36127" w:rsidRDefault="00F36127" w:rsidP="005F1BCC">
      <w:pPr>
        <w:pStyle w:val="alcpbodytext"/>
        <w:ind w:left="0"/>
        <w:jc w:val="both"/>
        <w:rPr>
          <w:lang w:val="en-US"/>
        </w:rPr>
      </w:pPr>
      <w:r>
        <w:rPr>
          <w:b w:val="0"/>
          <w:bCs w:val="0"/>
        </w:rPr>
        <w:t>This policy is reviewed annually with the most recent review in September 201</w:t>
      </w:r>
      <w:r w:rsidR="00395AF8">
        <w:rPr>
          <w:b w:val="0"/>
          <w:bCs w:val="0"/>
        </w:rPr>
        <w:t>9</w:t>
      </w:r>
    </w:p>
    <w:p w:rsidR="00882DDE" w:rsidRDefault="00882DDE" w:rsidP="005F1BCC">
      <w:pPr>
        <w:pStyle w:val="alcpbodytext"/>
        <w:ind w:left="0"/>
        <w:jc w:val="both"/>
        <w:rPr>
          <w:b w:val="0"/>
          <w:bCs w:val="0"/>
        </w:rPr>
      </w:pPr>
      <w:r>
        <w:rPr>
          <w:b w:val="0"/>
          <w:bCs w:val="0"/>
        </w:rPr>
        <w:t> </w:t>
      </w:r>
    </w:p>
    <w:p w:rsidR="00F174D6" w:rsidRDefault="00F174D6" w:rsidP="005F1BCC">
      <w:pPr>
        <w:pStyle w:val="alcpbodytext"/>
        <w:ind w:left="0"/>
        <w:jc w:val="both"/>
        <w:rPr>
          <w:b w:val="0"/>
          <w:bCs w:val="0"/>
        </w:rPr>
      </w:pPr>
    </w:p>
    <w:p w:rsidR="00F174D6" w:rsidRPr="00CB2F79" w:rsidRDefault="005F1BCC" w:rsidP="005F1BCC">
      <w:pPr>
        <w:pStyle w:val="alcpbodytext"/>
        <w:ind w:left="0"/>
        <w:jc w:val="both"/>
        <w:rPr>
          <w:bCs w:val="0"/>
          <w:sz w:val="28"/>
        </w:rPr>
      </w:pPr>
      <w:r w:rsidRPr="00CB2F79">
        <w:rPr>
          <w:bCs w:val="0"/>
          <w:sz w:val="28"/>
        </w:rPr>
        <w:t xml:space="preserve"> 2. </w:t>
      </w:r>
      <w:r w:rsidR="00F174D6" w:rsidRPr="00CB2F79">
        <w:rPr>
          <w:bCs w:val="0"/>
          <w:sz w:val="28"/>
        </w:rPr>
        <w:t xml:space="preserve">Aims and Objectives. </w:t>
      </w:r>
    </w:p>
    <w:p w:rsidR="00F174D6" w:rsidRDefault="00F174D6" w:rsidP="005F1BCC">
      <w:pPr>
        <w:pStyle w:val="alcpbodytext"/>
        <w:ind w:left="0"/>
        <w:jc w:val="both"/>
        <w:rPr>
          <w:bCs w:val="0"/>
          <w:sz w:val="24"/>
          <w:u w:val="single"/>
        </w:rPr>
      </w:pPr>
    </w:p>
    <w:p w:rsidR="00F174D6" w:rsidRDefault="00F174D6" w:rsidP="005F1BCC">
      <w:pPr>
        <w:autoSpaceDE w:val="0"/>
        <w:autoSpaceDN w:val="0"/>
        <w:adjustRightInd w:val="0"/>
        <w:jc w:val="both"/>
        <w:rPr>
          <w:b/>
          <w:bCs/>
          <w:color w:val="000000"/>
        </w:rPr>
      </w:pPr>
      <w:r w:rsidRPr="00CB2F79">
        <w:rPr>
          <w:b/>
          <w:bCs/>
          <w:color w:val="000000"/>
        </w:rPr>
        <w:t>Aims</w:t>
      </w:r>
    </w:p>
    <w:p w:rsidR="00BD7239" w:rsidRDefault="00BD7239" w:rsidP="005F1BCC">
      <w:pPr>
        <w:autoSpaceDE w:val="0"/>
        <w:autoSpaceDN w:val="0"/>
        <w:adjustRightInd w:val="0"/>
        <w:jc w:val="both"/>
        <w:rPr>
          <w:b/>
          <w:bCs/>
          <w:color w:val="000000"/>
        </w:rPr>
      </w:pPr>
    </w:p>
    <w:p w:rsidR="00BD7239" w:rsidRPr="00CB2F79" w:rsidRDefault="00BD7239" w:rsidP="005F1BCC">
      <w:pPr>
        <w:autoSpaceDE w:val="0"/>
        <w:autoSpaceDN w:val="0"/>
        <w:adjustRightInd w:val="0"/>
        <w:jc w:val="both"/>
        <w:rPr>
          <w:b/>
          <w:bCs/>
          <w:color w:val="000000"/>
        </w:rPr>
      </w:pPr>
    </w:p>
    <w:p w:rsidR="00F174D6" w:rsidRDefault="00F174D6" w:rsidP="005F1BCC">
      <w:pPr>
        <w:autoSpaceDE w:val="0"/>
        <w:autoSpaceDN w:val="0"/>
        <w:adjustRightInd w:val="0"/>
        <w:jc w:val="both"/>
        <w:rPr>
          <w:color w:val="000000"/>
        </w:rPr>
      </w:pPr>
      <w:r w:rsidRPr="005F1BCC">
        <w:rPr>
          <w:color w:val="000000"/>
        </w:rPr>
        <w:t>We aim to provide every child with access to a broad and balanced education. This includes the</w:t>
      </w:r>
      <w:r w:rsidR="00CB2F79">
        <w:rPr>
          <w:color w:val="000000"/>
        </w:rPr>
        <w:t xml:space="preserve"> </w:t>
      </w:r>
      <w:r w:rsidRPr="005F1BCC">
        <w:rPr>
          <w:color w:val="000000"/>
        </w:rPr>
        <w:t>National Curriculum in line with the SEND Code of Practice.</w:t>
      </w:r>
    </w:p>
    <w:p w:rsidR="00CB2F79" w:rsidRPr="005F1BCC" w:rsidRDefault="00CB2F79" w:rsidP="005F1BCC">
      <w:pPr>
        <w:autoSpaceDE w:val="0"/>
        <w:autoSpaceDN w:val="0"/>
        <w:adjustRightInd w:val="0"/>
        <w:jc w:val="both"/>
        <w:rPr>
          <w:color w:val="000000"/>
        </w:rPr>
      </w:pPr>
    </w:p>
    <w:p w:rsidR="00F174D6" w:rsidRDefault="00F174D6" w:rsidP="005F1BCC">
      <w:pPr>
        <w:autoSpaceDE w:val="0"/>
        <w:autoSpaceDN w:val="0"/>
        <w:adjustRightInd w:val="0"/>
        <w:jc w:val="both"/>
        <w:rPr>
          <w:b/>
          <w:bCs/>
          <w:color w:val="000000"/>
        </w:rPr>
      </w:pPr>
      <w:r w:rsidRPr="005F1BCC">
        <w:rPr>
          <w:b/>
          <w:bCs/>
          <w:color w:val="000000"/>
        </w:rPr>
        <w:t>Objectives</w:t>
      </w:r>
    </w:p>
    <w:p w:rsidR="00CB2F79" w:rsidRPr="005F1BCC" w:rsidRDefault="00CB2F79" w:rsidP="005F1BCC">
      <w:pPr>
        <w:autoSpaceDE w:val="0"/>
        <w:autoSpaceDN w:val="0"/>
        <w:adjustRightInd w:val="0"/>
        <w:jc w:val="both"/>
        <w:rPr>
          <w:b/>
          <w:bCs/>
          <w:color w:val="000000"/>
        </w:rPr>
      </w:pPr>
    </w:p>
    <w:p w:rsidR="00CB2F79" w:rsidRDefault="00F174D6" w:rsidP="005F1BCC">
      <w:pPr>
        <w:autoSpaceDE w:val="0"/>
        <w:autoSpaceDN w:val="0"/>
        <w:adjustRightInd w:val="0"/>
        <w:jc w:val="both"/>
        <w:rPr>
          <w:b/>
          <w:bCs/>
          <w:color w:val="000000"/>
        </w:rPr>
      </w:pPr>
      <w:r w:rsidRPr="00CB2F79">
        <w:rPr>
          <w:b/>
          <w:bCs/>
          <w:color w:val="000000"/>
        </w:rPr>
        <w:t>Staff members seek to identify the needs of pupils with SEND as early as</w:t>
      </w:r>
      <w:r w:rsidR="00CB2F79" w:rsidRPr="00CB2F79">
        <w:rPr>
          <w:b/>
          <w:bCs/>
          <w:color w:val="000000"/>
        </w:rPr>
        <w:t xml:space="preserve"> </w:t>
      </w:r>
      <w:r w:rsidRPr="00CB2F79">
        <w:rPr>
          <w:b/>
          <w:bCs/>
          <w:color w:val="000000"/>
        </w:rPr>
        <w:t>possible</w:t>
      </w:r>
      <w:r w:rsidRPr="00CB2F79">
        <w:rPr>
          <w:bCs/>
          <w:color w:val="000000"/>
        </w:rPr>
        <w:t>.</w:t>
      </w:r>
      <w:r w:rsidRPr="005F1BCC">
        <w:rPr>
          <w:b/>
          <w:bCs/>
          <w:color w:val="000000"/>
        </w:rPr>
        <w:t xml:space="preserve"> </w:t>
      </w:r>
    </w:p>
    <w:p w:rsidR="00F174D6" w:rsidRDefault="00F174D6" w:rsidP="005F1BCC">
      <w:pPr>
        <w:autoSpaceDE w:val="0"/>
        <w:autoSpaceDN w:val="0"/>
        <w:adjustRightInd w:val="0"/>
        <w:jc w:val="both"/>
        <w:rPr>
          <w:color w:val="000000"/>
        </w:rPr>
      </w:pPr>
      <w:r w:rsidRPr="005F1BCC">
        <w:rPr>
          <w:color w:val="000000"/>
        </w:rPr>
        <w:t>This is most effectively done by gathering information from parents,</w:t>
      </w:r>
      <w:r w:rsidR="00CB2F79">
        <w:rPr>
          <w:color w:val="000000"/>
        </w:rPr>
        <w:t xml:space="preserve"> </w:t>
      </w:r>
      <w:r w:rsidRPr="005F1BCC">
        <w:rPr>
          <w:color w:val="000000"/>
        </w:rPr>
        <w:t xml:space="preserve">education, health and care services and early </w:t>
      </w:r>
      <w:r w:rsidR="00F36127" w:rsidRPr="005F1BCC">
        <w:rPr>
          <w:color w:val="000000"/>
        </w:rPr>
        <w:t>years’</w:t>
      </w:r>
      <w:r w:rsidRPr="005F1BCC">
        <w:rPr>
          <w:color w:val="000000"/>
        </w:rPr>
        <w:t xml:space="preserve"> settings prior to the child’s entry</w:t>
      </w:r>
      <w:r w:rsidR="00CB2F79">
        <w:rPr>
          <w:color w:val="000000"/>
        </w:rPr>
        <w:t xml:space="preserve"> </w:t>
      </w:r>
      <w:r w:rsidRPr="005F1BCC">
        <w:rPr>
          <w:color w:val="000000"/>
        </w:rPr>
        <w:t>into the school</w:t>
      </w:r>
      <w:r w:rsidR="007244B2">
        <w:rPr>
          <w:color w:val="000000"/>
        </w:rPr>
        <w:t xml:space="preserve"> and adding this to the </w:t>
      </w:r>
      <w:r w:rsidR="00F36127">
        <w:rPr>
          <w:color w:val="000000"/>
        </w:rPr>
        <w:t>information sheet</w:t>
      </w:r>
      <w:r w:rsidRPr="005F1BCC">
        <w:rPr>
          <w:color w:val="000000"/>
        </w:rPr>
        <w:t>.</w:t>
      </w:r>
      <w:r w:rsidR="00F36127">
        <w:rPr>
          <w:color w:val="000000"/>
        </w:rPr>
        <w:t xml:space="preserve"> The staff would then bring these needs to the attention of the SENDCO.</w:t>
      </w:r>
    </w:p>
    <w:p w:rsidR="00CB2F79" w:rsidRPr="005F1BCC" w:rsidRDefault="00CB2F79" w:rsidP="005F1BCC">
      <w:pPr>
        <w:autoSpaceDE w:val="0"/>
        <w:autoSpaceDN w:val="0"/>
        <w:adjustRightInd w:val="0"/>
        <w:jc w:val="both"/>
        <w:rPr>
          <w:color w:val="000000"/>
        </w:rPr>
      </w:pPr>
    </w:p>
    <w:p w:rsidR="00CB2F79" w:rsidRDefault="00F174D6" w:rsidP="005F1BCC">
      <w:pPr>
        <w:autoSpaceDE w:val="0"/>
        <w:autoSpaceDN w:val="0"/>
        <w:adjustRightInd w:val="0"/>
        <w:jc w:val="both"/>
        <w:rPr>
          <w:color w:val="000000"/>
        </w:rPr>
      </w:pPr>
      <w:r w:rsidRPr="00CB2F79">
        <w:rPr>
          <w:b/>
          <w:bCs/>
          <w:color w:val="000000"/>
        </w:rPr>
        <w:t xml:space="preserve">Monitor the progress of all pupils </w:t>
      </w:r>
      <w:r w:rsidRPr="00CB2F79">
        <w:rPr>
          <w:b/>
          <w:color w:val="000000"/>
        </w:rPr>
        <w:t>in order to aid the identification of pupils with</w:t>
      </w:r>
      <w:r w:rsidR="00CB2F79" w:rsidRPr="00CB2F79">
        <w:rPr>
          <w:b/>
          <w:color w:val="000000"/>
        </w:rPr>
        <w:t xml:space="preserve"> </w:t>
      </w:r>
      <w:r w:rsidRPr="00CB2F79">
        <w:rPr>
          <w:b/>
          <w:color w:val="000000"/>
        </w:rPr>
        <w:t>SEND</w:t>
      </w:r>
      <w:r w:rsidRPr="005F1BCC">
        <w:rPr>
          <w:color w:val="000000"/>
        </w:rPr>
        <w:t xml:space="preserve">. </w:t>
      </w:r>
    </w:p>
    <w:p w:rsidR="00F174D6" w:rsidRDefault="00F174D6" w:rsidP="005F1BCC">
      <w:pPr>
        <w:autoSpaceDE w:val="0"/>
        <w:autoSpaceDN w:val="0"/>
        <w:adjustRightInd w:val="0"/>
        <w:jc w:val="both"/>
        <w:rPr>
          <w:color w:val="000000"/>
        </w:rPr>
      </w:pPr>
      <w:r w:rsidRPr="005F1BCC">
        <w:rPr>
          <w:color w:val="000000"/>
        </w:rPr>
        <w:t>Continuous monitoring of those pupils with SEND by their teachers will help to</w:t>
      </w:r>
      <w:r w:rsidR="00CB2F79">
        <w:rPr>
          <w:color w:val="000000"/>
        </w:rPr>
        <w:t xml:space="preserve"> </w:t>
      </w:r>
      <w:r w:rsidRPr="005F1BCC">
        <w:rPr>
          <w:color w:val="000000"/>
        </w:rPr>
        <w:t>ensure that they are able to reach their full potential.</w:t>
      </w:r>
      <w:r w:rsidR="007244B2">
        <w:rPr>
          <w:color w:val="000000"/>
        </w:rPr>
        <w:t xml:space="preserve"> The </w:t>
      </w:r>
      <w:r w:rsidR="00F36127">
        <w:rPr>
          <w:color w:val="000000"/>
        </w:rPr>
        <w:t>interventions data and provision map</w:t>
      </w:r>
      <w:r w:rsidR="007244B2">
        <w:rPr>
          <w:color w:val="000000"/>
        </w:rPr>
        <w:t xml:space="preserve"> is reviewed half termly during the conference meetings with teachers.</w:t>
      </w:r>
    </w:p>
    <w:p w:rsidR="00CB2F79" w:rsidRPr="005F1BCC" w:rsidRDefault="00CB2F79" w:rsidP="005F1BCC">
      <w:pPr>
        <w:autoSpaceDE w:val="0"/>
        <w:autoSpaceDN w:val="0"/>
        <w:adjustRightInd w:val="0"/>
        <w:jc w:val="both"/>
        <w:rPr>
          <w:color w:val="000000"/>
        </w:rPr>
      </w:pPr>
    </w:p>
    <w:p w:rsidR="00F174D6" w:rsidRPr="005F1BCC" w:rsidRDefault="00F174D6" w:rsidP="005F1BCC">
      <w:pPr>
        <w:autoSpaceDE w:val="0"/>
        <w:autoSpaceDN w:val="0"/>
        <w:adjustRightInd w:val="0"/>
        <w:jc w:val="both"/>
        <w:rPr>
          <w:b/>
          <w:bCs/>
          <w:color w:val="000000"/>
        </w:rPr>
      </w:pPr>
      <w:r w:rsidRPr="005F1BCC">
        <w:rPr>
          <w:color w:val="7F7F7F"/>
        </w:rPr>
        <w:t xml:space="preserve"> </w:t>
      </w:r>
      <w:r w:rsidRPr="005F1BCC">
        <w:rPr>
          <w:b/>
          <w:bCs/>
          <w:color w:val="000000"/>
        </w:rPr>
        <w:t>Make appropriate provision to overcome all barriers to learning and ensure pupils</w:t>
      </w:r>
    </w:p>
    <w:p w:rsidR="00CB2F79" w:rsidRDefault="00F174D6" w:rsidP="005F1BCC">
      <w:pPr>
        <w:autoSpaceDE w:val="0"/>
        <w:autoSpaceDN w:val="0"/>
        <w:adjustRightInd w:val="0"/>
        <w:jc w:val="both"/>
        <w:rPr>
          <w:color w:val="000000"/>
        </w:rPr>
      </w:pPr>
      <w:r w:rsidRPr="005F1BCC">
        <w:rPr>
          <w:b/>
          <w:bCs/>
          <w:color w:val="000000"/>
        </w:rPr>
        <w:t>with SEND have full access to the National Curriculum</w:t>
      </w:r>
      <w:r w:rsidRPr="005F1BCC">
        <w:rPr>
          <w:color w:val="000000"/>
        </w:rPr>
        <w:t xml:space="preserve">. </w:t>
      </w:r>
    </w:p>
    <w:p w:rsidR="00F174D6" w:rsidRDefault="00F174D6" w:rsidP="005F1BCC">
      <w:pPr>
        <w:autoSpaceDE w:val="0"/>
        <w:autoSpaceDN w:val="0"/>
        <w:adjustRightInd w:val="0"/>
        <w:jc w:val="both"/>
        <w:rPr>
          <w:color w:val="000000"/>
        </w:rPr>
      </w:pPr>
      <w:r w:rsidRPr="005F1BCC">
        <w:rPr>
          <w:color w:val="000000"/>
        </w:rPr>
        <w:t>This will be co-ordinated by</w:t>
      </w:r>
      <w:r w:rsidR="00CB2F79">
        <w:rPr>
          <w:color w:val="000000"/>
        </w:rPr>
        <w:t xml:space="preserve"> </w:t>
      </w:r>
      <w:r w:rsidR="009B7067">
        <w:rPr>
          <w:color w:val="000000"/>
        </w:rPr>
        <w:t>the SENCO</w:t>
      </w:r>
      <w:r w:rsidRPr="005F1BCC">
        <w:rPr>
          <w:color w:val="000000"/>
        </w:rPr>
        <w:t xml:space="preserve"> and will be carefully monitored and regularly reviewed</w:t>
      </w:r>
      <w:r w:rsidR="00CB2F79">
        <w:rPr>
          <w:color w:val="000000"/>
        </w:rPr>
        <w:t xml:space="preserve"> </w:t>
      </w:r>
      <w:r w:rsidRPr="005F1BCC">
        <w:rPr>
          <w:color w:val="000000"/>
        </w:rPr>
        <w:t>in order to ensure that individual targets are being met and all pupils’ needs are</w:t>
      </w:r>
      <w:r w:rsidR="00CB2F79">
        <w:rPr>
          <w:color w:val="000000"/>
        </w:rPr>
        <w:t xml:space="preserve"> </w:t>
      </w:r>
      <w:r w:rsidRPr="005F1BCC">
        <w:rPr>
          <w:color w:val="000000"/>
        </w:rPr>
        <w:t>catered for.</w:t>
      </w:r>
    </w:p>
    <w:p w:rsidR="00CB2F79" w:rsidRPr="005F1BCC" w:rsidRDefault="00CB2F79" w:rsidP="005F1BCC">
      <w:pPr>
        <w:autoSpaceDE w:val="0"/>
        <w:autoSpaceDN w:val="0"/>
        <w:adjustRightInd w:val="0"/>
        <w:jc w:val="both"/>
        <w:rPr>
          <w:color w:val="000000"/>
        </w:rPr>
      </w:pPr>
    </w:p>
    <w:p w:rsidR="00CB2F79" w:rsidRDefault="00F174D6" w:rsidP="005F1BCC">
      <w:pPr>
        <w:autoSpaceDE w:val="0"/>
        <w:autoSpaceDN w:val="0"/>
        <w:adjustRightInd w:val="0"/>
        <w:jc w:val="both"/>
        <w:rPr>
          <w:color w:val="000000"/>
        </w:rPr>
      </w:pPr>
      <w:r w:rsidRPr="005F1BCC">
        <w:rPr>
          <w:b/>
          <w:bCs/>
          <w:color w:val="000000"/>
        </w:rPr>
        <w:t xml:space="preserve">Work with parents </w:t>
      </w:r>
      <w:r w:rsidR="007244B2">
        <w:rPr>
          <w:b/>
          <w:bCs/>
          <w:color w:val="000000"/>
        </w:rPr>
        <w:t xml:space="preserve">and other significant people in the child’s life </w:t>
      </w:r>
      <w:r w:rsidRPr="005F1BCC">
        <w:rPr>
          <w:color w:val="000000"/>
        </w:rPr>
        <w:t>to gain a better understanding of their child, and involve them in</w:t>
      </w:r>
      <w:r w:rsidR="00CB2F79">
        <w:rPr>
          <w:color w:val="000000"/>
        </w:rPr>
        <w:t xml:space="preserve"> </w:t>
      </w:r>
      <w:r w:rsidRPr="005F1BCC">
        <w:rPr>
          <w:color w:val="000000"/>
        </w:rPr>
        <w:t>all stages of their child’s education. This includes supporting them in terms of</w:t>
      </w:r>
      <w:r w:rsidR="00CB2F79">
        <w:rPr>
          <w:color w:val="000000"/>
        </w:rPr>
        <w:t xml:space="preserve"> </w:t>
      </w:r>
      <w:r w:rsidRPr="005F1BCC">
        <w:rPr>
          <w:color w:val="000000"/>
        </w:rPr>
        <w:t>understanding SEND procedures and practices and providing regular feedback on</w:t>
      </w:r>
      <w:r w:rsidR="00CB2F79">
        <w:rPr>
          <w:color w:val="000000"/>
        </w:rPr>
        <w:t xml:space="preserve"> </w:t>
      </w:r>
      <w:r w:rsidR="009B7067">
        <w:rPr>
          <w:color w:val="000000"/>
        </w:rPr>
        <w:t>their child’s progress.</w:t>
      </w:r>
    </w:p>
    <w:p w:rsidR="009B7067" w:rsidRPr="005F1BCC" w:rsidRDefault="009B7067" w:rsidP="005F1BCC">
      <w:pPr>
        <w:autoSpaceDE w:val="0"/>
        <w:autoSpaceDN w:val="0"/>
        <w:adjustRightInd w:val="0"/>
        <w:jc w:val="both"/>
        <w:rPr>
          <w:color w:val="000000"/>
        </w:rPr>
      </w:pPr>
    </w:p>
    <w:p w:rsidR="00F174D6" w:rsidRPr="005F1BCC" w:rsidRDefault="00CB2F79" w:rsidP="005F1BCC">
      <w:pPr>
        <w:autoSpaceDE w:val="0"/>
        <w:autoSpaceDN w:val="0"/>
        <w:adjustRightInd w:val="0"/>
        <w:jc w:val="both"/>
        <w:rPr>
          <w:color w:val="000000"/>
        </w:rPr>
      </w:pPr>
      <w:r>
        <w:rPr>
          <w:b/>
          <w:bCs/>
          <w:color w:val="000000"/>
        </w:rPr>
        <w:t>W</w:t>
      </w:r>
      <w:r w:rsidR="00F174D6" w:rsidRPr="005F1BCC">
        <w:rPr>
          <w:b/>
          <w:bCs/>
          <w:color w:val="000000"/>
        </w:rPr>
        <w:t xml:space="preserve">ork with and in support of outside agencies </w:t>
      </w:r>
      <w:r w:rsidR="00F174D6" w:rsidRPr="005F1BCC">
        <w:rPr>
          <w:color w:val="000000"/>
        </w:rPr>
        <w:t>when the pupils’ needs cannot be met</w:t>
      </w:r>
    </w:p>
    <w:p w:rsidR="00F174D6" w:rsidRDefault="00F174D6" w:rsidP="005F1BCC">
      <w:pPr>
        <w:autoSpaceDE w:val="0"/>
        <w:autoSpaceDN w:val="0"/>
        <w:adjustRightInd w:val="0"/>
        <w:jc w:val="both"/>
        <w:rPr>
          <w:color w:val="000000"/>
        </w:rPr>
      </w:pPr>
      <w:r w:rsidRPr="005F1BCC">
        <w:rPr>
          <w:color w:val="000000"/>
        </w:rPr>
        <w:lastRenderedPageBreak/>
        <w:t xml:space="preserve">by the school alone. Some of these services include Educational Psychology Service, Children’s Integrated </w:t>
      </w:r>
      <w:r w:rsidR="005F1BCC" w:rsidRPr="005F1BCC">
        <w:rPr>
          <w:color w:val="000000"/>
        </w:rPr>
        <w:t xml:space="preserve">Therapies and Nursing </w:t>
      </w:r>
      <w:r w:rsidRPr="005F1BCC">
        <w:rPr>
          <w:color w:val="000000"/>
        </w:rPr>
        <w:t xml:space="preserve">Service, ELCAS. SENCO cluster </w:t>
      </w:r>
      <w:r w:rsidR="005F1BCC" w:rsidRPr="005F1BCC">
        <w:rPr>
          <w:color w:val="000000"/>
        </w:rPr>
        <w:t xml:space="preserve">group, Jigsaw play therapy, Inclusion Support Service. </w:t>
      </w:r>
    </w:p>
    <w:p w:rsidR="00CB2F79" w:rsidRPr="005F1BCC" w:rsidRDefault="00CB2F79" w:rsidP="005F1BCC">
      <w:pPr>
        <w:autoSpaceDE w:val="0"/>
        <w:autoSpaceDN w:val="0"/>
        <w:adjustRightInd w:val="0"/>
        <w:jc w:val="both"/>
        <w:rPr>
          <w:color w:val="000000"/>
        </w:rPr>
      </w:pPr>
    </w:p>
    <w:p w:rsidR="00F174D6" w:rsidRPr="005F1BCC" w:rsidRDefault="00F174D6" w:rsidP="005F1BCC">
      <w:pPr>
        <w:autoSpaceDE w:val="0"/>
        <w:autoSpaceDN w:val="0"/>
        <w:adjustRightInd w:val="0"/>
        <w:jc w:val="both"/>
        <w:rPr>
          <w:b/>
          <w:bCs/>
          <w:color w:val="000000"/>
        </w:rPr>
      </w:pPr>
      <w:r w:rsidRPr="005F1BCC">
        <w:rPr>
          <w:color w:val="7F7F7F"/>
        </w:rPr>
        <w:t xml:space="preserve">· </w:t>
      </w:r>
      <w:r w:rsidRPr="005F1BCC">
        <w:rPr>
          <w:b/>
          <w:bCs/>
          <w:color w:val="000000"/>
        </w:rPr>
        <w:t>Create a school environment where pupils can contribute to their own learning.</w:t>
      </w:r>
    </w:p>
    <w:p w:rsidR="00F174D6" w:rsidRPr="005F1BCC" w:rsidRDefault="00F174D6" w:rsidP="005F1BCC">
      <w:pPr>
        <w:autoSpaceDE w:val="0"/>
        <w:autoSpaceDN w:val="0"/>
        <w:adjustRightInd w:val="0"/>
        <w:jc w:val="both"/>
        <w:rPr>
          <w:color w:val="000000"/>
        </w:rPr>
      </w:pPr>
      <w:r w:rsidRPr="005F1BCC">
        <w:rPr>
          <w:color w:val="000000"/>
        </w:rPr>
        <w:t>This means encouraging relationships with adults in school where pupils feel safe to</w:t>
      </w:r>
    </w:p>
    <w:p w:rsidR="00F174D6" w:rsidRPr="005F1BCC" w:rsidRDefault="00F174D6" w:rsidP="005F1BCC">
      <w:pPr>
        <w:autoSpaceDE w:val="0"/>
        <w:autoSpaceDN w:val="0"/>
        <w:adjustRightInd w:val="0"/>
        <w:jc w:val="both"/>
        <w:rPr>
          <w:b/>
          <w:color w:val="000000"/>
        </w:rPr>
      </w:pPr>
      <w:r w:rsidRPr="005F1BCC">
        <w:rPr>
          <w:color w:val="000000"/>
        </w:rPr>
        <w:t>Special Educational Needs Policy (2014) voice their opinions of their own needs</w:t>
      </w:r>
      <w:r w:rsidR="007244B2">
        <w:rPr>
          <w:color w:val="000000"/>
        </w:rPr>
        <w:t xml:space="preserve"> in the Single Page Profile</w:t>
      </w:r>
      <w:r w:rsidRPr="005F1BCC">
        <w:rPr>
          <w:color w:val="000000"/>
        </w:rPr>
        <w:t>, and carefully monitoring the progress of all</w:t>
      </w:r>
      <w:r w:rsidR="005F1BCC">
        <w:rPr>
          <w:color w:val="000000"/>
        </w:rPr>
        <w:t xml:space="preserve"> </w:t>
      </w:r>
      <w:r w:rsidRPr="005F1BCC">
        <w:rPr>
          <w:color w:val="000000"/>
        </w:rPr>
        <w:t>pupils at regular intervals</w:t>
      </w:r>
      <w:r w:rsidR="007244B2">
        <w:rPr>
          <w:color w:val="000000"/>
        </w:rPr>
        <w:t xml:space="preserve"> through conferencing</w:t>
      </w:r>
      <w:r w:rsidRPr="005F1BCC">
        <w:rPr>
          <w:color w:val="000000"/>
        </w:rPr>
        <w:t>. Pupil participation is encouraged through school by wider</w:t>
      </w:r>
      <w:r w:rsidR="005F1BCC">
        <w:rPr>
          <w:color w:val="000000"/>
        </w:rPr>
        <w:t xml:space="preserve"> </w:t>
      </w:r>
      <w:r w:rsidRPr="005F1BCC">
        <w:rPr>
          <w:color w:val="000000"/>
        </w:rPr>
        <w:t>opportunities such as school council, residential visits, school plays, sports teams and</w:t>
      </w:r>
      <w:r w:rsidR="005F1BCC">
        <w:rPr>
          <w:color w:val="000000"/>
        </w:rPr>
        <w:t xml:space="preserve"> </w:t>
      </w:r>
      <w:r w:rsidR="005F1BCC" w:rsidRPr="005F1BCC">
        <w:rPr>
          <w:color w:val="000000"/>
        </w:rPr>
        <w:t>peer mediators and ambassadors.</w:t>
      </w:r>
    </w:p>
    <w:p w:rsidR="005F1BCC" w:rsidRDefault="005F1BCC" w:rsidP="00F174D6">
      <w:pPr>
        <w:pStyle w:val="alcpbodytext"/>
        <w:ind w:left="0"/>
        <w:rPr>
          <w:rFonts w:ascii="ComicSansMS" w:hAnsi="ComicSansMS" w:cs="ComicSansMS"/>
          <w:b w:val="0"/>
          <w:color w:val="000000"/>
          <w:sz w:val="20"/>
          <w:szCs w:val="20"/>
        </w:rPr>
      </w:pPr>
    </w:p>
    <w:p w:rsidR="005F1BCC" w:rsidRDefault="005F1BCC" w:rsidP="00F174D6">
      <w:pPr>
        <w:pStyle w:val="alcpbodytext"/>
        <w:ind w:left="0"/>
        <w:rPr>
          <w:rFonts w:ascii="ComicSansMS" w:hAnsi="ComicSansMS" w:cs="ComicSansMS"/>
          <w:b w:val="0"/>
          <w:color w:val="000000"/>
          <w:sz w:val="20"/>
          <w:szCs w:val="20"/>
        </w:rPr>
      </w:pPr>
    </w:p>
    <w:p w:rsidR="00072B26" w:rsidRDefault="00072B26" w:rsidP="00F174D6">
      <w:pPr>
        <w:pStyle w:val="alcpbodytext"/>
        <w:ind w:left="0"/>
        <w:rPr>
          <w:rFonts w:ascii="ComicSansMS" w:hAnsi="ComicSansMS" w:cs="ComicSansMS"/>
          <w:b w:val="0"/>
          <w:color w:val="000000"/>
          <w:sz w:val="20"/>
          <w:szCs w:val="20"/>
        </w:rPr>
      </w:pPr>
    </w:p>
    <w:p w:rsidR="005F1BCC" w:rsidRPr="00CF5F42" w:rsidRDefault="005F1BCC" w:rsidP="005F1BCC">
      <w:pPr>
        <w:autoSpaceDE w:val="0"/>
        <w:autoSpaceDN w:val="0"/>
        <w:adjustRightInd w:val="0"/>
        <w:rPr>
          <w:b/>
          <w:bCs/>
          <w:sz w:val="28"/>
          <w:szCs w:val="28"/>
        </w:rPr>
      </w:pPr>
      <w:r w:rsidRPr="00CF5F42">
        <w:rPr>
          <w:b/>
          <w:bCs/>
          <w:sz w:val="28"/>
          <w:szCs w:val="28"/>
        </w:rPr>
        <w:t>3. Identification of pupils needs</w:t>
      </w:r>
    </w:p>
    <w:p w:rsidR="005F1BCC" w:rsidRDefault="005F1BCC" w:rsidP="005F1BCC">
      <w:pPr>
        <w:autoSpaceDE w:val="0"/>
        <w:autoSpaceDN w:val="0"/>
        <w:adjustRightInd w:val="0"/>
        <w:rPr>
          <w:rFonts w:ascii="ComicSansMS,Bold" w:hAnsi="ComicSansMS,Bold" w:cs="ComicSansMS,Bold"/>
          <w:b/>
          <w:bCs/>
          <w:sz w:val="28"/>
          <w:szCs w:val="28"/>
        </w:rPr>
      </w:pPr>
    </w:p>
    <w:p w:rsidR="005F1BCC" w:rsidRPr="005F1BCC" w:rsidRDefault="005F1BCC" w:rsidP="005F1BCC">
      <w:pPr>
        <w:autoSpaceDE w:val="0"/>
        <w:autoSpaceDN w:val="0"/>
        <w:adjustRightInd w:val="0"/>
        <w:rPr>
          <w:b/>
          <w:bCs/>
        </w:rPr>
      </w:pPr>
      <w:r w:rsidRPr="005F1BCC">
        <w:rPr>
          <w:b/>
          <w:bCs/>
        </w:rPr>
        <w:t>Identification</w:t>
      </w:r>
    </w:p>
    <w:p w:rsidR="005F1BCC" w:rsidRDefault="005F1BCC" w:rsidP="005F1BCC">
      <w:pPr>
        <w:autoSpaceDE w:val="0"/>
        <w:autoSpaceDN w:val="0"/>
        <w:adjustRightInd w:val="0"/>
      </w:pPr>
      <w:r w:rsidRPr="005F1BCC">
        <w:t>See definition of Special Educational Needs at start of policy.</w:t>
      </w:r>
    </w:p>
    <w:p w:rsidR="005F1BCC" w:rsidRDefault="005F1BCC" w:rsidP="005F1BCC">
      <w:pPr>
        <w:autoSpaceDE w:val="0"/>
        <w:autoSpaceDN w:val="0"/>
        <w:adjustRightInd w:val="0"/>
      </w:pPr>
      <w:r>
        <w:t xml:space="preserve">This may or may not include children </w:t>
      </w:r>
      <w:r w:rsidR="004730B5">
        <w:t xml:space="preserve">who are covered under the </w:t>
      </w:r>
      <w:r>
        <w:t xml:space="preserve">following categories </w:t>
      </w:r>
    </w:p>
    <w:p w:rsidR="004730B5" w:rsidRDefault="004730B5" w:rsidP="004730B5">
      <w:pPr>
        <w:numPr>
          <w:ilvl w:val="0"/>
          <w:numId w:val="5"/>
        </w:numPr>
        <w:autoSpaceDE w:val="0"/>
        <w:autoSpaceDN w:val="0"/>
        <w:adjustRightInd w:val="0"/>
      </w:pPr>
      <w:r>
        <w:t xml:space="preserve">Disability (the </w:t>
      </w:r>
      <w:r w:rsidR="005F193B">
        <w:t>Code</w:t>
      </w:r>
      <w:r>
        <w:t xml:space="preserve"> of Practice outlines the “reasonable adjustment” duty for all settings and schools provided under current Disability Equality legislation- these alone do not constitute SEN)</w:t>
      </w:r>
    </w:p>
    <w:p w:rsidR="004730B5" w:rsidRDefault="004730B5" w:rsidP="004730B5">
      <w:pPr>
        <w:numPr>
          <w:ilvl w:val="0"/>
          <w:numId w:val="5"/>
        </w:numPr>
        <w:autoSpaceDE w:val="0"/>
        <w:autoSpaceDN w:val="0"/>
        <w:adjustRightInd w:val="0"/>
      </w:pPr>
      <w:r>
        <w:t>Attendance and Punctuality</w:t>
      </w:r>
    </w:p>
    <w:p w:rsidR="004730B5" w:rsidRDefault="004730B5" w:rsidP="004730B5">
      <w:pPr>
        <w:numPr>
          <w:ilvl w:val="0"/>
          <w:numId w:val="5"/>
        </w:numPr>
        <w:autoSpaceDE w:val="0"/>
        <w:autoSpaceDN w:val="0"/>
        <w:adjustRightInd w:val="0"/>
      </w:pPr>
      <w:r>
        <w:t>Health and Welfare</w:t>
      </w:r>
    </w:p>
    <w:p w:rsidR="004730B5" w:rsidRDefault="004730B5" w:rsidP="004730B5">
      <w:pPr>
        <w:numPr>
          <w:ilvl w:val="0"/>
          <w:numId w:val="5"/>
        </w:numPr>
        <w:autoSpaceDE w:val="0"/>
        <w:autoSpaceDN w:val="0"/>
        <w:adjustRightInd w:val="0"/>
      </w:pPr>
      <w:r>
        <w:t>EAL</w:t>
      </w:r>
    </w:p>
    <w:p w:rsidR="004730B5" w:rsidRDefault="004730B5" w:rsidP="004730B5">
      <w:pPr>
        <w:numPr>
          <w:ilvl w:val="0"/>
          <w:numId w:val="5"/>
        </w:numPr>
        <w:autoSpaceDE w:val="0"/>
        <w:autoSpaceDN w:val="0"/>
        <w:adjustRightInd w:val="0"/>
      </w:pPr>
      <w:r>
        <w:t>Being in receipt of Pupil Premium Grant</w:t>
      </w:r>
    </w:p>
    <w:p w:rsidR="004730B5" w:rsidRDefault="004730B5" w:rsidP="004730B5">
      <w:pPr>
        <w:numPr>
          <w:ilvl w:val="0"/>
          <w:numId w:val="5"/>
        </w:numPr>
        <w:autoSpaceDE w:val="0"/>
        <w:autoSpaceDN w:val="0"/>
        <w:adjustRightInd w:val="0"/>
      </w:pPr>
      <w:r>
        <w:t>Being A Looked After Child</w:t>
      </w:r>
      <w:r w:rsidR="00F36127">
        <w:t>/Post Looked after child</w:t>
      </w:r>
    </w:p>
    <w:p w:rsidR="004730B5" w:rsidRDefault="004730B5" w:rsidP="004730B5">
      <w:pPr>
        <w:numPr>
          <w:ilvl w:val="0"/>
          <w:numId w:val="5"/>
        </w:numPr>
        <w:autoSpaceDE w:val="0"/>
        <w:autoSpaceDN w:val="0"/>
        <w:adjustRightInd w:val="0"/>
      </w:pPr>
      <w:r>
        <w:t>Being a child of Servicemen/women</w:t>
      </w:r>
    </w:p>
    <w:p w:rsidR="004730B5" w:rsidRPr="005F1BCC" w:rsidRDefault="004730B5" w:rsidP="004730B5">
      <w:pPr>
        <w:autoSpaceDE w:val="0"/>
        <w:autoSpaceDN w:val="0"/>
        <w:adjustRightInd w:val="0"/>
        <w:ind w:left="720"/>
      </w:pPr>
    </w:p>
    <w:p w:rsidR="005F1BCC" w:rsidRDefault="005F1BCC" w:rsidP="005F1BCC">
      <w:pPr>
        <w:autoSpaceDE w:val="0"/>
        <w:autoSpaceDN w:val="0"/>
        <w:adjustRightInd w:val="0"/>
        <w:rPr>
          <w:b/>
          <w:bCs/>
        </w:rPr>
      </w:pPr>
      <w:r w:rsidRPr="005F1BCC">
        <w:rPr>
          <w:b/>
          <w:bCs/>
        </w:rPr>
        <w:t xml:space="preserve">A graduated </w:t>
      </w:r>
      <w:r>
        <w:rPr>
          <w:b/>
          <w:bCs/>
        </w:rPr>
        <w:t>response</w:t>
      </w:r>
      <w:r w:rsidRPr="005F1BCC">
        <w:rPr>
          <w:b/>
          <w:bCs/>
        </w:rPr>
        <w:t>:</w:t>
      </w:r>
    </w:p>
    <w:p w:rsidR="005F1BCC" w:rsidRPr="005F1BCC" w:rsidRDefault="005F1BCC" w:rsidP="005F1BCC">
      <w:pPr>
        <w:autoSpaceDE w:val="0"/>
        <w:autoSpaceDN w:val="0"/>
        <w:adjustRightInd w:val="0"/>
        <w:rPr>
          <w:b/>
          <w:bCs/>
        </w:rPr>
      </w:pPr>
    </w:p>
    <w:p w:rsidR="005F1BCC" w:rsidRPr="005F1BCC" w:rsidRDefault="005F1BCC" w:rsidP="005F1BCC">
      <w:pPr>
        <w:autoSpaceDE w:val="0"/>
        <w:autoSpaceDN w:val="0"/>
        <w:adjustRightInd w:val="0"/>
        <w:rPr>
          <w:b/>
          <w:bCs/>
        </w:rPr>
      </w:pPr>
      <w:r w:rsidRPr="005F1BCC">
        <w:rPr>
          <w:b/>
          <w:bCs/>
        </w:rPr>
        <w:t>Quality First Teaching</w:t>
      </w:r>
    </w:p>
    <w:p w:rsidR="005F1BCC" w:rsidRPr="005F1BCC" w:rsidRDefault="005F1BCC" w:rsidP="005F1BCC">
      <w:pPr>
        <w:autoSpaceDE w:val="0"/>
        <w:autoSpaceDN w:val="0"/>
        <w:adjustRightInd w:val="0"/>
      </w:pPr>
      <w:r w:rsidRPr="005F1BCC">
        <w:t>a) Any pupils who are falling significantly outside of the range of expected academic</w:t>
      </w:r>
    </w:p>
    <w:p w:rsidR="005F1BCC" w:rsidRPr="005F1BCC" w:rsidRDefault="005F1BCC" w:rsidP="005F1BCC">
      <w:pPr>
        <w:autoSpaceDE w:val="0"/>
        <w:autoSpaceDN w:val="0"/>
        <w:adjustRightInd w:val="0"/>
      </w:pPr>
      <w:r w:rsidRPr="005F1BCC">
        <w:t>achievement in line with predicted performance indicators and grade boundaries will be</w:t>
      </w:r>
    </w:p>
    <w:p w:rsidR="005F1BCC" w:rsidRPr="005F1BCC" w:rsidRDefault="005F1BCC" w:rsidP="005F1BCC">
      <w:pPr>
        <w:autoSpaceDE w:val="0"/>
        <w:autoSpaceDN w:val="0"/>
        <w:adjustRightInd w:val="0"/>
      </w:pPr>
      <w:r w:rsidRPr="005F1BCC">
        <w:t>monitored.</w:t>
      </w:r>
    </w:p>
    <w:p w:rsidR="005F1BCC" w:rsidRPr="005F1BCC" w:rsidRDefault="005F1BCC" w:rsidP="005F1BCC">
      <w:pPr>
        <w:autoSpaceDE w:val="0"/>
        <w:autoSpaceDN w:val="0"/>
        <w:adjustRightInd w:val="0"/>
      </w:pPr>
      <w:r w:rsidRPr="005F1BCC">
        <w:t>b) Once a pupil has been identified as possibly having SEN</w:t>
      </w:r>
      <w:r>
        <w:t>D</w:t>
      </w:r>
      <w:r w:rsidRPr="005F1BCC">
        <w:t xml:space="preserve"> they will be closely monitored by</w:t>
      </w:r>
      <w:r>
        <w:t xml:space="preserve"> </w:t>
      </w:r>
      <w:r w:rsidRPr="005F1BCC">
        <w:t>staff in order to gauge their level of learning and possible difficulties.</w:t>
      </w:r>
    </w:p>
    <w:p w:rsidR="005F1BCC" w:rsidRPr="005F1BCC" w:rsidRDefault="005F1BCC" w:rsidP="005F1BCC">
      <w:pPr>
        <w:autoSpaceDE w:val="0"/>
        <w:autoSpaceDN w:val="0"/>
        <w:adjustRightInd w:val="0"/>
      </w:pPr>
      <w:r w:rsidRPr="005F1BCC">
        <w:t>c) The child’s class teacher will take steps to provide differentiated learning opportunities</w:t>
      </w:r>
    </w:p>
    <w:p w:rsidR="005F1BCC" w:rsidRPr="005F1BCC" w:rsidRDefault="005F1BCC" w:rsidP="005F1BCC">
      <w:pPr>
        <w:autoSpaceDE w:val="0"/>
        <w:autoSpaceDN w:val="0"/>
        <w:adjustRightInd w:val="0"/>
      </w:pPr>
      <w:r w:rsidRPr="005F1BCC">
        <w:t>that will aid the pupil’s academic progression and enable the teacher to better understand</w:t>
      </w:r>
    </w:p>
    <w:p w:rsidR="005F1BCC" w:rsidRPr="005F1BCC" w:rsidRDefault="005F1BCC" w:rsidP="005F1BCC">
      <w:pPr>
        <w:autoSpaceDE w:val="0"/>
        <w:autoSpaceDN w:val="0"/>
        <w:adjustRightInd w:val="0"/>
      </w:pPr>
      <w:r w:rsidRPr="005F1BCC">
        <w:t>the provision and teaching style that needs to be applied.</w:t>
      </w:r>
    </w:p>
    <w:p w:rsidR="005F1BCC" w:rsidRPr="005F1BCC" w:rsidRDefault="005F1BCC" w:rsidP="005F1BCC">
      <w:pPr>
        <w:autoSpaceDE w:val="0"/>
        <w:autoSpaceDN w:val="0"/>
        <w:adjustRightInd w:val="0"/>
      </w:pPr>
      <w:r w:rsidRPr="005F1BCC">
        <w:t xml:space="preserve">d) The SENCO </w:t>
      </w:r>
      <w:r>
        <w:t xml:space="preserve"> </w:t>
      </w:r>
      <w:r w:rsidRPr="005F1BCC">
        <w:t>will be consulted as needed for support and advice and may wish to observe the</w:t>
      </w:r>
      <w:r>
        <w:t xml:space="preserve"> </w:t>
      </w:r>
      <w:r w:rsidRPr="005F1BCC">
        <w:t>pupil in class.</w:t>
      </w:r>
    </w:p>
    <w:p w:rsidR="005F1BCC" w:rsidRDefault="005F1BCC" w:rsidP="005F1BCC">
      <w:pPr>
        <w:autoSpaceDE w:val="0"/>
        <w:autoSpaceDN w:val="0"/>
        <w:adjustRightInd w:val="0"/>
      </w:pPr>
      <w:r w:rsidRPr="005F1BCC">
        <w:t>e) Through (b) and (d) it can be determined which level of provision the child will need going forward.</w:t>
      </w:r>
    </w:p>
    <w:p w:rsidR="005F1BCC" w:rsidRPr="005F1BCC" w:rsidRDefault="005F1BCC" w:rsidP="005F1BCC">
      <w:pPr>
        <w:autoSpaceDE w:val="0"/>
        <w:autoSpaceDN w:val="0"/>
        <w:adjustRightInd w:val="0"/>
      </w:pPr>
    </w:p>
    <w:p w:rsidR="005F1BCC" w:rsidRPr="005F1BCC" w:rsidRDefault="005F1BCC" w:rsidP="005F1BCC">
      <w:pPr>
        <w:autoSpaceDE w:val="0"/>
        <w:autoSpaceDN w:val="0"/>
        <w:adjustRightInd w:val="0"/>
      </w:pPr>
      <w:r w:rsidRPr="005F1BCC">
        <w:t xml:space="preserve">Special Educational Needs Policy (2014) </w:t>
      </w:r>
    </w:p>
    <w:p w:rsidR="005F1BCC" w:rsidRPr="005F1BCC" w:rsidRDefault="005F1BCC" w:rsidP="005F1BCC">
      <w:pPr>
        <w:autoSpaceDE w:val="0"/>
        <w:autoSpaceDN w:val="0"/>
        <w:adjustRightInd w:val="0"/>
      </w:pPr>
      <w:r w:rsidRPr="005F1BCC">
        <w:t>f) If a pupil has recently been removed from the SEN</w:t>
      </w:r>
      <w:r>
        <w:t>D</w:t>
      </w:r>
      <w:r w:rsidRPr="005F1BCC">
        <w:t xml:space="preserve"> register they may also fall into this</w:t>
      </w:r>
    </w:p>
    <w:p w:rsidR="005F1BCC" w:rsidRPr="005F1BCC" w:rsidRDefault="005F1BCC" w:rsidP="005F1BCC">
      <w:pPr>
        <w:autoSpaceDE w:val="0"/>
        <w:autoSpaceDN w:val="0"/>
        <w:adjustRightInd w:val="0"/>
      </w:pPr>
      <w:r w:rsidRPr="005F1BCC">
        <w:t>category as continued monitoring will be necessary.</w:t>
      </w:r>
    </w:p>
    <w:p w:rsidR="005F1BCC" w:rsidRPr="005F1BCC" w:rsidRDefault="005F1BCC" w:rsidP="005F1BCC">
      <w:pPr>
        <w:autoSpaceDE w:val="0"/>
        <w:autoSpaceDN w:val="0"/>
        <w:adjustRightInd w:val="0"/>
      </w:pPr>
      <w:r w:rsidRPr="005F1BCC">
        <w:t>g) Parents will be informed fully of every stage of their child’s development and the</w:t>
      </w:r>
    </w:p>
    <w:p w:rsidR="005F1BCC" w:rsidRPr="005F1BCC" w:rsidRDefault="005F1BCC" w:rsidP="005F1BCC">
      <w:pPr>
        <w:autoSpaceDE w:val="0"/>
        <w:autoSpaceDN w:val="0"/>
        <w:adjustRightInd w:val="0"/>
      </w:pPr>
      <w:r w:rsidRPr="005F1BCC">
        <w:t>circumstances under which they are being monitored. They are encouraged to share</w:t>
      </w:r>
    </w:p>
    <w:p w:rsidR="005F1BCC" w:rsidRPr="005F1BCC" w:rsidRDefault="005F1BCC" w:rsidP="005F1BCC">
      <w:pPr>
        <w:autoSpaceDE w:val="0"/>
        <w:autoSpaceDN w:val="0"/>
        <w:adjustRightInd w:val="0"/>
      </w:pPr>
      <w:r w:rsidRPr="005F1BCC">
        <w:t>information and knowledge with the school.</w:t>
      </w:r>
    </w:p>
    <w:p w:rsidR="005F1BCC" w:rsidRPr="005F1BCC" w:rsidRDefault="005F1BCC" w:rsidP="005F1BCC">
      <w:pPr>
        <w:autoSpaceDE w:val="0"/>
        <w:autoSpaceDN w:val="0"/>
        <w:adjustRightInd w:val="0"/>
      </w:pPr>
      <w:r w:rsidRPr="005F1BCC">
        <w:t>h) The child is recorded by the school as being under observation due to concern by parent or</w:t>
      </w:r>
      <w:r>
        <w:t xml:space="preserve"> </w:t>
      </w:r>
      <w:r w:rsidRPr="005F1BCC">
        <w:t>teacher but this does not automatically place the child on the school’s SEN</w:t>
      </w:r>
      <w:r>
        <w:t>D</w:t>
      </w:r>
      <w:r w:rsidRPr="005F1BCC">
        <w:t xml:space="preserve"> register. Any</w:t>
      </w:r>
    </w:p>
    <w:p w:rsidR="005F1BCC" w:rsidRPr="004730B5" w:rsidRDefault="005F1BCC" w:rsidP="005F1BCC">
      <w:pPr>
        <w:autoSpaceDE w:val="0"/>
        <w:autoSpaceDN w:val="0"/>
        <w:adjustRightInd w:val="0"/>
      </w:pPr>
      <w:r w:rsidRPr="005F1BCC">
        <w:lastRenderedPageBreak/>
        <w:t xml:space="preserve">concerns will be </w:t>
      </w:r>
      <w:r w:rsidRPr="004730B5">
        <w:t>discussed with parents informally or during parents evenings.</w:t>
      </w:r>
    </w:p>
    <w:p w:rsidR="004730B5" w:rsidRPr="004730B5" w:rsidRDefault="005F1BCC" w:rsidP="004730B5">
      <w:pPr>
        <w:autoSpaceDE w:val="0"/>
        <w:autoSpaceDN w:val="0"/>
        <w:adjustRightInd w:val="0"/>
        <w:rPr>
          <w:b/>
          <w:bCs/>
        </w:rPr>
      </w:pPr>
      <w:r w:rsidRPr="004730B5">
        <w:t>Parent’s evenings are used to monitor and assess the progress being made by</w:t>
      </w:r>
      <w:r w:rsidRPr="004730B5">
        <w:rPr>
          <w:b/>
        </w:rPr>
        <w:t xml:space="preserve"> </w:t>
      </w:r>
      <w:r w:rsidR="004730B5" w:rsidRPr="004730B5">
        <w:rPr>
          <w:bCs/>
        </w:rPr>
        <w:t>children.</w:t>
      </w:r>
    </w:p>
    <w:p w:rsidR="004730B5" w:rsidRDefault="004730B5" w:rsidP="004730B5">
      <w:pPr>
        <w:autoSpaceDE w:val="0"/>
        <w:autoSpaceDN w:val="0"/>
        <w:adjustRightInd w:val="0"/>
        <w:rPr>
          <w:rFonts w:ascii="ComicSansMS,Bold" w:hAnsi="ComicSansMS,Bold" w:cs="ComicSansMS,Bold"/>
          <w:b/>
          <w:bCs/>
          <w:sz w:val="23"/>
          <w:szCs w:val="23"/>
        </w:rPr>
      </w:pPr>
    </w:p>
    <w:p w:rsidR="004730B5" w:rsidRDefault="004730B5" w:rsidP="004730B5">
      <w:pPr>
        <w:autoSpaceDE w:val="0"/>
        <w:autoSpaceDN w:val="0"/>
        <w:adjustRightInd w:val="0"/>
        <w:rPr>
          <w:rFonts w:ascii="ComicSansMS,Bold" w:hAnsi="ComicSansMS,Bold" w:cs="ComicSansMS,Bold"/>
          <w:b/>
          <w:bCs/>
          <w:sz w:val="23"/>
          <w:szCs w:val="23"/>
        </w:rPr>
      </w:pPr>
    </w:p>
    <w:p w:rsidR="004730B5" w:rsidRDefault="004730B5" w:rsidP="004730B5">
      <w:pPr>
        <w:autoSpaceDE w:val="0"/>
        <w:autoSpaceDN w:val="0"/>
        <w:adjustRightInd w:val="0"/>
        <w:rPr>
          <w:rFonts w:ascii="ComicSansMS,Bold" w:hAnsi="ComicSansMS,Bold" w:cs="ComicSansMS,Bold"/>
          <w:b/>
          <w:bCs/>
          <w:sz w:val="23"/>
          <w:szCs w:val="23"/>
        </w:rPr>
      </w:pPr>
    </w:p>
    <w:p w:rsidR="004730B5" w:rsidRPr="00CF5F42" w:rsidRDefault="00505E8B" w:rsidP="004730B5">
      <w:pPr>
        <w:autoSpaceDE w:val="0"/>
        <w:autoSpaceDN w:val="0"/>
        <w:adjustRightInd w:val="0"/>
        <w:rPr>
          <w:b/>
          <w:bCs/>
          <w:sz w:val="28"/>
          <w:szCs w:val="23"/>
        </w:rPr>
      </w:pPr>
      <w:r w:rsidRPr="00CF5F42">
        <w:rPr>
          <w:b/>
          <w:bCs/>
          <w:sz w:val="28"/>
          <w:szCs w:val="23"/>
        </w:rPr>
        <w:t xml:space="preserve">4 </w:t>
      </w:r>
      <w:r w:rsidR="004730B5" w:rsidRPr="00CF5F42">
        <w:rPr>
          <w:b/>
          <w:bCs/>
          <w:sz w:val="28"/>
          <w:szCs w:val="23"/>
        </w:rPr>
        <w:t>SEND Support</w:t>
      </w:r>
    </w:p>
    <w:p w:rsidR="004730B5" w:rsidRDefault="004730B5" w:rsidP="004730B5">
      <w:pPr>
        <w:autoSpaceDE w:val="0"/>
        <w:autoSpaceDN w:val="0"/>
        <w:adjustRightInd w:val="0"/>
        <w:rPr>
          <w:rFonts w:ascii="ComicSansMS,Bold" w:hAnsi="ComicSansMS,Bold" w:cs="ComicSansMS,Bold"/>
          <w:b/>
          <w:bCs/>
          <w:sz w:val="23"/>
          <w:szCs w:val="23"/>
        </w:rPr>
      </w:pPr>
    </w:p>
    <w:p w:rsidR="004730B5" w:rsidRPr="00B34089" w:rsidRDefault="004730B5" w:rsidP="004730B5">
      <w:pPr>
        <w:autoSpaceDE w:val="0"/>
        <w:autoSpaceDN w:val="0"/>
        <w:adjustRightInd w:val="0"/>
      </w:pPr>
      <w:r w:rsidRPr="00B34089">
        <w:t>Where it is determined that a pupil does have SEND, parents will be formally advised of this and</w:t>
      </w:r>
      <w:r w:rsidR="00B34089">
        <w:t xml:space="preserve"> </w:t>
      </w:r>
      <w:r w:rsidRPr="00B34089">
        <w:t>the child will be added to the SEND register. The aim of formally identifying a pupil with SEND</w:t>
      </w:r>
      <w:r w:rsidR="00B34089">
        <w:t xml:space="preserve"> </w:t>
      </w:r>
      <w:r w:rsidRPr="00B34089">
        <w:t>is to help school ensure that effective provision is put in place and so remove barriers to</w:t>
      </w:r>
      <w:r w:rsidR="00B34089">
        <w:t xml:space="preserve">  </w:t>
      </w:r>
      <w:r w:rsidRPr="00B34089">
        <w:t>learning. The support provided consists of a four – part process:</w:t>
      </w:r>
    </w:p>
    <w:p w:rsidR="004730B5" w:rsidRPr="00B34089" w:rsidRDefault="004730B5" w:rsidP="004730B5">
      <w:pPr>
        <w:autoSpaceDE w:val="0"/>
        <w:autoSpaceDN w:val="0"/>
        <w:adjustRightInd w:val="0"/>
      </w:pPr>
    </w:p>
    <w:p w:rsidR="004730B5" w:rsidRPr="00B34089" w:rsidRDefault="004730B5" w:rsidP="004730B5">
      <w:pPr>
        <w:autoSpaceDE w:val="0"/>
        <w:autoSpaceDN w:val="0"/>
        <w:adjustRightInd w:val="0"/>
      </w:pPr>
      <w:r w:rsidRPr="00B34089">
        <w:t>· Assess</w:t>
      </w:r>
      <w:r w:rsidR="00147824">
        <w:t>ment of need</w:t>
      </w:r>
    </w:p>
    <w:p w:rsidR="004730B5" w:rsidRPr="00B34089" w:rsidRDefault="004730B5" w:rsidP="004730B5">
      <w:pPr>
        <w:autoSpaceDE w:val="0"/>
        <w:autoSpaceDN w:val="0"/>
        <w:adjustRightInd w:val="0"/>
      </w:pPr>
      <w:r w:rsidRPr="00B34089">
        <w:t>· Plan</w:t>
      </w:r>
    </w:p>
    <w:p w:rsidR="004730B5" w:rsidRPr="00B34089" w:rsidRDefault="004730B5" w:rsidP="004730B5">
      <w:pPr>
        <w:autoSpaceDE w:val="0"/>
        <w:autoSpaceDN w:val="0"/>
        <w:adjustRightInd w:val="0"/>
      </w:pPr>
      <w:r w:rsidRPr="00B34089">
        <w:t>· Do</w:t>
      </w:r>
    </w:p>
    <w:p w:rsidR="004730B5" w:rsidRPr="00B34089" w:rsidRDefault="004730B5" w:rsidP="004730B5">
      <w:pPr>
        <w:autoSpaceDE w:val="0"/>
        <w:autoSpaceDN w:val="0"/>
        <w:adjustRightInd w:val="0"/>
      </w:pPr>
      <w:r w:rsidRPr="00B34089">
        <w:t>· Review</w:t>
      </w:r>
    </w:p>
    <w:p w:rsidR="004730B5" w:rsidRPr="00B34089" w:rsidRDefault="004730B5" w:rsidP="004730B5">
      <w:pPr>
        <w:autoSpaceDE w:val="0"/>
        <w:autoSpaceDN w:val="0"/>
        <w:adjustRightInd w:val="0"/>
      </w:pPr>
    </w:p>
    <w:p w:rsidR="004730B5" w:rsidRDefault="004730B5" w:rsidP="004730B5">
      <w:pPr>
        <w:autoSpaceDE w:val="0"/>
        <w:autoSpaceDN w:val="0"/>
        <w:adjustRightInd w:val="0"/>
      </w:pPr>
      <w:r w:rsidRPr="00B34089">
        <w:t>This is an ongoing cycle to enable the provision to be refined and revised as the understanding</w:t>
      </w:r>
      <w:r w:rsidR="00B34089">
        <w:t xml:space="preserve"> </w:t>
      </w:r>
      <w:r w:rsidRPr="00B34089">
        <w:t>of the needs of the pupil grows. This cycle enables the identification of those interventions</w:t>
      </w:r>
      <w:r w:rsidR="00B34089">
        <w:t xml:space="preserve"> </w:t>
      </w:r>
      <w:r w:rsidRPr="00B34089">
        <w:t>which are the most effective in supporting the pupil to achieve good progress and outcomes.</w:t>
      </w:r>
    </w:p>
    <w:p w:rsidR="00147824" w:rsidRPr="00B34089" w:rsidRDefault="00147824" w:rsidP="004730B5">
      <w:pPr>
        <w:autoSpaceDE w:val="0"/>
        <w:autoSpaceDN w:val="0"/>
        <w:adjustRightInd w:val="0"/>
      </w:pPr>
      <w:r>
        <w:t>This is done using the Single Page Profile which includes the child’s story so far, information gathered from others about the strengths and qualities of the child. Through discussion with the child a profile of what is important to the child and how to support them to achieve their goals will be drawn up.</w:t>
      </w:r>
    </w:p>
    <w:p w:rsidR="004730B5" w:rsidRPr="00B34089" w:rsidRDefault="004730B5" w:rsidP="004730B5">
      <w:pPr>
        <w:autoSpaceDE w:val="0"/>
        <w:autoSpaceDN w:val="0"/>
        <w:adjustRightInd w:val="0"/>
      </w:pPr>
    </w:p>
    <w:p w:rsidR="004730B5" w:rsidRPr="00B34089" w:rsidRDefault="004730B5" w:rsidP="004730B5">
      <w:pPr>
        <w:autoSpaceDE w:val="0"/>
        <w:autoSpaceDN w:val="0"/>
        <w:adjustRightInd w:val="0"/>
        <w:rPr>
          <w:b/>
          <w:bCs/>
        </w:rPr>
      </w:pPr>
      <w:r w:rsidRPr="00B34089">
        <w:rPr>
          <w:b/>
          <w:bCs/>
        </w:rPr>
        <w:t>Assess</w:t>
      </w:r>
      <w:r w:rsidR="00147824">
        <w:rPr>
          <w:b/>
          <w:bCs/>
        </w:rPr>
        <w:t>ment of need</w:t>
      </w:r>
    </w:p>
    <w:p w:rsidR="004730B5" w:rsidRPr="00B34089" w:rsidRDefault="004730B5" w:rsidP="004730B5">
      <w:pPr>
        <w:autoSpaceDE w:val="0"/>
        <w:autoSpaceDN w:val="0"/>
        <w:adjustRightInd w:val="0"/>
      </w:pPr>
      <w:r w:rsidRPr="00B34089">
        <w:t>This involves clearly analysing the pupil’s needs using the class teacher’s assessment and</w:t>
      </w:r>
    </w:p>
    <w:p w:rsidR="004730B5" w:rsidRPr="00B34089" w:rsidRDefault="004730B5" w:rsidP="004730B5">
      <w:pPr>
        <w:autoSpaceDE w:val="0"/>
        <w:autoSpaceDN w:val="0"/>
        <w:adjustRightInd w:val="0"/>
      </w:pPr>
      <w:r w:rsidRPr="00B34089">
        <w:t xml:space="preserve">experience of working with the pupil, details of previous progress and attainment, </w:t>
      </w:r>
      <w:r w:rsidR="00B34089">
        <w:t>com</w:t>
      </w:r>
      <w:r w:rsidRPr="00B34089">
        <w:t>parisons</w:t>
      </w:r>
      <w:r w:rsidR="00B34089">
        <w:t xml:space="preserve"> </w:t>
      </w:r>
      <w:r w:rsidRPr="00B34089">
        <w:t>with peers and national data, as well as the views and experience of parents. The pupil’s views</w:t>
      </w:r>
      <w:r w:rsidR="00B34089">
        <w:t xml:space="preserve"> </w:t>
      </w:r>
      <w:r w:rsidRPr="00B34089">
        <w:t>and where relevant, advice from external support services will also be considered. Any parental</w:t>
      </w:r>
      <w:r w:rsidR="00B34089">
        <w:t xml:space="preserve"> </w:t>
      </w:r>
      <w:r w:rsidRPr="00B34089">
        <w:t>concerns will be noted and compared with the school’s information and assessment data on how</w:t>
      </w:r>
      <w:r w:rsidR="00B34089">
        <w:t xml:space="preserve"> </w:t>
      </w:r>
      <w:r w:rsidRPr="00B34089">
        <w:t>the pupil is progressing.</w:t>
      </w:r>
    </w:p>
    <w:p w:rsidR="004730B5" w:rsidRPr="00B34089" w:rsidRDefault="004730B5" w:rsidP="004730B5">
      <w:pPr>
        <w:autoSpaceDE w:val="0"/>
        <w:autoSpaceDN w:val="0"/>
        <w:adjustRightInd w:val="0"/>
      </w:pPr>
      <w:r w:rsidRPr="00B34089">
        <w:t>This analysis will require regular review to ensure that support and intervention is matched to</w:t>
      </w:r>
      <w:r w:rsidR="00B34089">
        <w:t xml:space="preserve"> </w:t>
      </w:r>
      <w:r w:rsidRPr="00B34089">
        <w:t>need, that barriers to learning are clearly identified and being overcome and that the</w:t>
      </w:r>
    </w:p>
    <w:p w:rsidR="004730B5" w:rsidRPr="00B34089" w:rsidRDefault="004730B5" w:rsidP="004730B5">
      <w:pPr>
        <w:autoSpaceDE w:val="0"/>
        <w:autoSpaceDN w:val="0"/>
        <w:adjustRightInd w:val="0"/>
      </w:pPr>
      <w:r w:rsidRPr="00B34089">
        <w:t>interventions being used are developing and evolving as required. Where external support staff</w:t>
      </w:r>
      <w:r w:rsidR="00B34089">
        <w:t xml:space="preserve"> </w:t>
      </w:r>
      <w:r w:rsidRPr="00B34089">
        <w:t>are already involved their work will help inform the assessment of need. Where they are not</w:t>
      </w:r>
      <w:r w:rsidR="00B34089">
        <w:t xml:space="preserve"> </w:t>
      </w:r>
      <w:r w:rsidRPr="00B34089">
        <w:t>involved they may be contacted, if this is felt to be appropriate, following discussion and</w:t>
      </w:r>
    </w:p>
    <w:p w:rsidR="004730B5" w:rsidRDefault="004730B5" w:rsidP="004730B5">
      <w:pPr>
        <w:autoSpaceDE w:val="0"/>
        <w:autoSpaceDN w:val="0"/>
        <w:adjustRightInd w:val="0"/>
      </w:pPr>
      <w:r w:rsidRPr="00B34089">
        <w:t>agreement from parents.</w:t>
      </w:r>
    </w:p>
    <w:p w:rsidR="004730B5" w:rsidRPr="00B34089" w:rsidRDefault="004730B5" w:rsidP="004730B5">
      <w:pPr>
        <w:autoSpaceDE w:val="0"/>
        <w:autoSpaceDN w:val="0"/>
        <w:adjustRightInd w:val="0"/>
      </w:pPr>
    </w:p>
    <w:p w:rsidR="004730B5" w:rsidRPr="00B34089" w:rsidRDefault="004730B5" w:rsidP="004730B5">
      <w:pPr>
        <w:autoSpaceDE w:val="0"/>
        <w:autoSpaceDN w:val="0"/>
        <w:adjustRightInd w:val="0"/>
        <w:rPr>
          <w:b/>
          <w:bCs/>
        </w:rPr>
      </w:pPr>
      <w:r w:rsidRPr="00B34089">
        <w:rPr>
          <w:b/>
          <w:bCs/>
        </w:rPr>
        <w:t>Plan</w:t>
      </w:r>
    </w:p>
    <w:p w:rsidR="004730B5" w:rsidRPr="00B34089" w:rsidRDefault="004730B5" w:rsidP="004730B5">
      <w:pPr>
        <w:autoSpaceDE w:val="0"/>
        <w:autoSpaceDN w:val="0"/>
        <w:adjustRightInd w:val="0"/>
      </w:pPr>
      <w:r w:rsidRPr="00B34089">
        <w:t>Planning will involve consultation betwe</w:t>
      </w:r>
      <w:r w:rsidR="009B7067">
        <w:t xml:space="preserve">en the teacher, SENCO, </w:t>
      </w:r>
      <w:r w:rsidR="00147824">
        <w:t xml:space="preserve"> </w:t>
      </w:r>
      <w:r w:rsidRPr="00B34089">
        <w:t>parents</w:t>
      </w:r>
      <w:r w:rsidR="00147824">
        <w:t xml:space="preserve"> and child</w:t>
      </w:r>
      <w:r w:rsidRPr="00B34089">
        <w:t xml:space="preserve"> to agree the</w:t>
      </w:r>
      <w:r w:rsidR="00B34089">
        <w:t xml:space="preserve"> </w:t>
      </w:r>
      <w:r w:rsidRPr="00B34089">
        <w:t>adjustments, interventions and support that are required; the impact on progress, development</w:t>
      </w:r>
      <w:r w:rsidR="00B34089">
        <w:t xml:space="preserve"> </w:t>
      </w:r>
      <w:r w:rsidRPr="00B34089">
        <w:t>and or behaviour that is expected and a clear date for review. Parental involvement may be</w:t>
      </w:r>
      <w:r w:rsidR="00B34089">
        <w:t xml:space="preserve"> </w:t>
      </w:r>
      <w:r w:rsidRPr="00B34089">
        <w:t>sought, where appropriate, to reinforce or contribute to progress at home.</w:t>
      </w:r>
    </w:p>
    <w:p w:rsidR="004730B5" w:rsidRPr="00B34089" w:rsidRDefault="004730B5" w:rsidP="004730B5">
      <w:pPr>
        <w:autoSpaceDE w:val="0"/>
        <w:autoSpaceDN w:val="0"/>
        <w:adjustRightInd w:val="0"/>
      </w:pPr>
      <w:r w:rsidRPr="00B34089">
        <w:t>All those working with the pupil, including support staff will be informed of their individual</w:t>
      </w:r>
    </w:p>
    <w:p w:rsidR="004730B5" w:rsidRPr="00B34089" w:rsidRDefault="004730B5" w:rsidP="004730B5">
      <w:pPr>
        <w:autoSpaceDE w:val="0"/>
        <w:autoSpaceDN w:val="0"/>
        <w:adjustRightInd w:val="0"/>
      </w:pPr>
      <w:r w:rsidRPr="00B34089">
        <w:t>needs, the support that is being provided, any particular teaching strategies/approaches that</w:t>
      </w:r>
    </w:p>
    <w:p w:rsidR="004730B5" w:rsidRPr="00B34089" w:rsidRDefault="004730B5" w:rsidP="004730B5">
      <w:pPr>
        <w:autoSpaceDE w:val="0"/>
        <w:autoSpaceDN w:val="0"/>
        <w:adjustRightInd w:val="0"/>
      </w:pPr>
      <w:r w:rsidRPr="00B34089">
        <w:t>are being employed and the outcomes that are being sought.</w:t>
      </w:r>
      <w:r w:rsidR="00B34089">
        <w:t xml:space="preserve"> This will be recorded on an </w:t>
      </w:r>
      <w:r w:rsidR="009B7067">
        <w:t>Individual Education Plan (IEP).</w:t>
      </w:r>
      <w:r w:rsidR="00147824">
        <w:t xml:space="preserve"> </w:t>
      </w:r>
    </w:p>
    <w:p w:rsidR="004730B5" w:rsidRPr="00B34089" w:rsidRDefault="004730B5" w:rsidP="004730B5">
      <w:pPr>
        <w:autoSpaceDE w:val="0"/>
        <w:autoSpaceDN w:val="0"/>
        <w:adjustRightInd w:val="0"/>
      </w:pPr>
    </w:p>
    <w:p w:rsidR="004730B5" w:rsidRPr="00B34089" w:rsidRDefault="004730B5" w:rsidP="004730B5">
      <w:pPr>
        <w:autoSpaceDE w:val="0"/>
        <w:autoSpaceDN w:val="0"/>
        <w:adjustRightInd w:val="0"/>
        <w:rPr>
          <w:b/>
          <w:bCs/>
        </w:rPr>
      </w:pPr>
      <w:r w:rsidRPr="00B34089">
        <w:rPr>
          <w:b/>
          <w:bCs/>
        </w:rPr>
        <w:t>Do</w:t>
      </w:r>
    </w:p>
    <w:p w:rsidR="004730B5" w:rsidRPr="00B34089" w:rsidRDefault="004730B5" w:rsidP="004730B5">
      <w:pPr>
        <w:autoSpaceDE w:val="0"/>
        <w:autoSpaceDN w:val="0"/>
        <w:adjustRightInd w:val="0"/>
      </w:pPr>
      <w:r w:rsidRPr="00B34089">
        <w:t>The class teacher remains responsible for working with the child on a day-to-day basis. They will</w:t>
      </w:r>
      <w:r w:rsidR="00B34089">
        <w:t xml:space="preserve"> </w:t>
      </w:r>
      <w:r w:rsidRPr="00B34089">
        <w:t xml:space="preserve">retain responsibility even where the interventions may involve group or one-to-one </w:t>
      </w:r>
      <w:r w:rsidRPr="00B34089">
        <w:lastRenderedPageBreak/>
        <w:t>teaching away</w:t>
      </w:r>
      <w:r w:rsidR="00B34089">
        <w:t xml:space="preserve"> </w:t>
      </w:r>
      <w:r w:rsidRPr="00B34089">
        <w:t>from the main class teacher. They will work closely with teaching assistants and to plan and</w:t>
      </w:r>
      <w:r w:rsidR="00B34089">
        <w:t xml:space="preserve"> </w:t>
      </w:r>
      <w:r w:rsidRPr="00B34089">
        <w:t>assess the impact of support and interventions and links with classroom teaching. Support with</w:t>
      </w:r>
      <w:r w:rsidR="00B34089">
        <w:t xml:space="preserve"> </w:t>
      </w:r>
      <w:r w:rsidRPr="00B34089">
        <w:t>further assessment of the pupil’s strengths and weaknesses, problem solving and advising of the</w:t>
      </w:r>
      <w:r w:rsidR="00B34089">
        <w:t xml:space="preserve"> </w:t>
      </w:r>
      <w:r w:rsidRPr="00B34089">
        <w:t>implementation of effective support will be provided by the SENC</w:t>
      </w:r>
      <w:r w:rsidR="009B7067">
        <w:t>O</w:t>
      </w:r>
      <w:r w:rsidRPr="00B34089">
        <w:t>.</w:t>
      </w:r>
    </w:p>
    <w:p w:rsidR="004730B5" w:rsidRPr="00B34089" w:rsidRDefault="004730B5" w:rsidP="004730B5">
      <w:pPr>
        <w:autoSpaceDE w:val="0"/>
        <w:autoSpaceDN w:val="0"/>
        <w:adjustRightInd w:val="0"/>
        <w:rPr>
          <w:b/>
          <w:bCs/>
        </w:rPr>
      </w:pPr>
    </w:p>
    <w:p w:rsidR="004730B5" w:rsidRPr="00B34089" w:rsidRDefault="004730B5" w:rsidP="004730B5">
      <w:pPr>
        <w:autoSpaceDE w:val="0"/>
        <w:autoSpaceDN w:val="0"/>
        <w:adjustRightInd w:val="0"/>
        <w:rPr>
          <w:b/>
          <w:bCs/>
        </w:rPr>
      </w:pPr>
      <w:r w:rsidRPr="00B34089">
        <w:rPr>
          <w:b/>
          <w:bCs/>
        </w:rPr>
        <w:t>Review</w:t>
      </w:r>
    </w:p>
    <w:p w:rsidR="004730B5" w:rsidRDefault="004730B5" w:rsidP="00B34089">
      <w:pPr>
        <w:autoSpaceDE w:val="0"/>
        <w:autoSpaceDN w:val="0"/>
        <w:adjustRightInd w:val="0"/>
      </w:pPr>
      <w:r w:rsidRPr="00B34089">
        <w:t>Reviews of a child’s progress will be made regularly</w:t>
      </w:r>
      <w:r w:rsidR="000B6559">
        <w:t xml:space="preserve"> and the child will take ownership of planning and being involved in the review process</w:t>
      </w:r>
      <w:r w:rsidRPr="00B34089">
        <w:t>. The review process will evaluate the impact</w:t>
      </w:r>
      <w:r w:rsidR="00B34089">
        <w:t xml:space="preserve"> </w:t>
      </w:r>
      <w:r w:rsidRPr="00B34089">
        <w:t>and quality of the support and interventions. It will also take account of the views of the pupil</w:t>
      </w:r>
      <w:r w:rsidR="00B34089">
        <w:t xml:space="preserve"> </w:t>
      </w:r>
      <w:r w:rsidR="000B6559">
        <w:t>and</w:t>
      </w:r>
      <w:r w:rsidRPr="00B34089">
        <w:t xml:space="preserve"> their parents. The class teacher</w:t>
      </w:r>
      <w:r w:rsidR="009B7067">
        <w:t>, in conjunction with the SENCO</w:t>
      </w:r>
      <w:r w:rsidR="00B34089" w:rsidRPr="00B34089">
        <w:t xml:space="preserve"> </w:t>
      </w:r>
      <w:r w:rsidRPr="00B34089">
        <w:t>will revise</w:t>
      </w:r>
      <w:r w:rsidR="00B34089" w:rsidRPr="00B34089">
        <w:t xml:space="preserve"> </w:t>
      </w:r>
      <w:r w:rsidRPr="00B34089">
        <w:t>the support and outcomes based on the pupil’s progress and development making any necessary</w:t>
      </w:r>
      <w:r w:rsidR="00B34089" w:rsidRPr="00B34089">
        <w:t xml:space="preserve"> amendments</w:t>
      </w:r>
      <w:r w:rsidRPr="00B34089">
        <w:t xml:space="preserve"> going forward, in consultation with parents and the pupil.</w:t>
      </w:r>
      <w:r w:rsidR="00B34089">
        <w:t xml:space="preserve"> A new IEP will be agreed if required.</w:t>
      </w:r>
    </w:p>
    <w:p w:rsidR="00CB2F79" w:rsidRDefault="00CB2F79" w:rsidP="00B34089">
      <w:pPr>
        <w:autoSpaceDE w:val="0"/>
        <w:autoSpaceDN w:val="0"/>
        <w:adjustRightInd w:val="0"/>
      </w:pPr>
    </w:p>
    <w:p w:rsidR="00CB2F79" w:rsidRDefault="00CB2F79" w:rsidP="00B34089">
      <w:pPr>
        <w:autoSpaceDE w:val="0"/>
        <w:autoSpaceDN w:val="0"/>
        <w:adjustRightInd w:val="0"/>
        <w:rPr>
          <w:b/>
        </w:rPr>
      </w:pPr>
      <w:r>
        <w:rPr>
          <w:b/>
        </w:rPr>
        <w:t>Criteria for exiting the SEND register.</w:t>
      </w:r>
    </w:p>
    <w:p w:rsidR="00CB2F79" w:rsidRPr="00CB2F79" w:rsidRDefault="00CB2F79" w:rsidP="00B34089">
      <w:pPr>
        <w:autoSpaceDE w:val="0"/>
        <w:autoSpaceDN w:val="0"/>
        <w:adjustRightInd w:val="0"/>
      </w:pPr>
      <w:r>
        <w:t>Children are assessed on a regular basis throughout their intervention and where a pupil is deemed to be accessing the curriculum at an age appropriate standard, they will be removed from the register following consultation and agreement with parents</w:t>
      </w:r>
      <w:r w:rsidR="000B6559">
        <w:t xml:space="preserve"> and child</w:t>
      </w:r>
      <w:r>
        <w:t xml:space="preserve">. </w:t>
      </w:r>
    </w:p>
    <w:p w:rsidR="00B34089" w:rsidRDefault="00B34089" w:rsidP="00B34089">
      <w:pPr>
        <w:autoSpaceDE w:val="0"/>
        <w:autoSpaceDN w:val="0"/>
        <w:adjustRightInd w:val="0"/>
      </w:pPr>
    </w:p>
    <w:p w:rsidR="004730B5" w:rsidRPr="00CF5F42" w:rsidRDefault="00505E8B" w:rsidP="00B34089">
      <w:pPr>
        <w:autoSpaceDE w:val="0"/>
        <w:autoSpaceDN w:val="0"/>
        <w:adjustRightInd w:val="0"/>
        <w:rPr>
          <w:b/>
          <w:sz w:val="28"/>
        </w:rPr>
      </w:pPr>
      <w:r w:rsidRPr="00CF5F42">
        <w:rPr>
          <w:b/>
          <w:sz w:val="28"/>
        </w:rPr>
        <w:t xml:space="preserve">5 </w:t>
      </w:r>
      <w:r w:rsidR="00B34089" w:rsidRPr="00CF5F42">
        <w:rPr>
          <w:b/>
          <w:sz w:val="28"/>
        </w:rPr>
        <w:t>Referral for an Education, Health and Care Plan.</w:t>
      </w:r>
    </w:p>
    <w:p w:rsidR="00B34089" w:rsidRDefault="00B34089" w:rsidP="00B34089">
      <w:pPr>
        <w:autoSpaceDE w:val="0"/>
        <w:autoSpaceDN w:val="0"/>
        <w:adjustRightInd w:val="0"/>
        <w:rPr>
          <w:b/>
          <w:u w:val="single"/>
        </w:rPr>
      </w:pPr>
    </w:p>
    <w:p w:rsidR="00B34089" w:rsidRPr="00B34089" w:rsidRDefault="00B34089" w:rsidP="00B34089">
      <w:pPr>
        <w:autoSpaceDE w:val="0"/>
        <w:autoSpaceDN w:val="0"/>
        <w:adjustRightInd w:val="0"/>
      </w:pPr>
      <w:r w:rsidRPr="00B34089">
        <w:t>If a child has lifelong or significant difficulties they may undergo a Statutory Assessment</w:t>
      </w:r>
    </w:p>
    <w:p w:rsidR="00B34089" w:rsidRPr="00B34089" w:rsidRDefault="00B34089" w:rsidP="00B34089">
      <w:pPr>
        <w:autoSpaceDE w:val="0"/>
        <w:autoSpaceDN w:val="0"/>
        <w:adjustRightInd w:val="0"/>
      </w:pPr>
      <w:r w:rsidRPr="00B34089">
        <w:t>Process which is usually requested by the school but can be requested by a parent. This will</w:t>
      </w:r>
    </w:p>
    <w:p w:rsidR="00B34089" w:rsidRPr="00B34089" w:rsidRDefault="00B34089" w:rsidP="00B34089">
      <w:pPr>
        <w:autoSpaceDE w:val="0"/>
        <w:autoSpaceDN w:val="0"/>
        <w:adjustRightInd w:val="0"/>
      </w:pPr>
      <w:r w:rsidRPr="00B34089">
        <w:t>occur where the complexity of need or a lack of clarity around the needs of the child are such</w:t>
      </w:r>
    </w:p>
    <w:p w:rsidR="00B34089" w:rsidRPr="00B34089" w:rsidRDefault="00B34089" w:rsidP="00B34089">
      <w:pPr>
        <w:autoSpaceDE w:val="0"/>
        <w:autoSpaceDN w:val="0"/>
        <w:adjustRightInd w:val="0"/>
      </w:pPr>
      <w:r w:rsidRPr="00B34089">
        <w:t>that a multi-agency approach to assessing that need, to planning provision and identifying</w:t>
      </w:r>
    </w:p>
    <w:p w:rsidR="00B34089" w:rsidRPr="00B34089" w:rsidRDefault="00B34089" w:rsidP="00B34089">
      <w:pPr>
        <w:autoSpaceDE w:val="0"/>
        <w:autoSpaceDN w:val="0"/>
        <w:adjustRightInd w:val="0"/>
      </w:pPr>
      <w:r w:rsidRPr="00B34089">
        <w:t>resources, is required.</w:t>
      </w:r>
    </w:p>
    <w:p w:rsidR="00B34089" w:rsidRPr="00B34089" w:rsidRDefault="00B34089" w:rsidP="00B34089">
      <w:pPr>
        <w:autoSpaceDE w:val="0"/>
        <w:autoSpaceDN w:val="0"/>
        <w:adjustRightInd w:val="0"/>
      </w:pPr>
      <w:r w:rsidRPr="00B34089">
        <w:t>The decision to make a referral for an Education, Health and Care Plan will be taken at a</w:t>
      </w:r>
    </w:p>
    <w:p w:rsidR="00B34089" w:rsidRPr="00B34089" w:rsidRDefault="00B34089" w:rsidP="00B34089">
      <w:pPr>
        <w:autoSpaceDE w:val="0"/>
        <w:autoSpaceDN w:val="0"/>
        <w:adjustRightInd w:val="0"/>
      </w:pPr>
      <w:r w:rsidRPr="00B34089">
        <w:t>progress review.</w:t>
      </w:r>
    </w:p>
    <w:p w:rsidR="00B34089" w:rsidRPr="00B34089" w:rsidRDefault="00B34089" w:rsidP="00B34089">
      <w:pPr>
        <w:autoSpaceDE w:val="0"/>
        <w:autoSpaceDN w:val="0"/>
        <w:adjustRightInd w:val="0"/>
      </w:pPr>
      <w:r w:rsidRPr="00B34089">
        <w:t>The application for an Education, Health and Care Plans will combine information from a variety</w:t>
      </w:r>
      <w:r>
        <w:t xml:space="preserve"> </w:t>
      </w:r>
      <w:r w:rsidRPr="00B34089">
        <w:t>of sources including:</w:t>
      </w:r>
    </w:p>
    <w:p w:rsidR="000B6559" w:rsidRPr="00B34089" w:rsidRDefault="00B34089" w:rsidP="00B34089">
      <w:pPr>
        <w:autoSpaceDE w:val="0"/>
        <w:autoSpaceDN w:val="0"/>
        <w:adjustRightInd w:val="0"/>
      </w:pPr>
      <w:r w:rsidRPr="00B34089">
        <w:t>· Parents</w:t>
      </w:r>
      <w:r w:rsidR="000B6559">
        <w:t xml:space="preserve"> and child</w:t>
      </w:r>
    </w:p>
    <w:p w:rsidR="00B34089" w:rsidRPr="00B34089" w:rsidRDefault="00B34089" w:rsidP="00B34089">
      <w:pPr>
        <w:autoSpaceDE w:val="0"/>
        <w:autoSpaceDN w:val="0"/>
        <w:adjustRightInd w:val="0"/>
      </w:pPr>
      <w:r w:rsidRPr="00B34089">
        <w:t>· Teachers</w:t>
      </w:r>
    </w:p>
    <w:p w:rsidR="00B34089" w:rsidRPr="00B34089" w:rsidRDefault="00B34089" w:rsidP="00B34089">
      <w:pPr>
        <w:autoSpaceDE w:val="0"/>
        <w:autoSpaceDN w:val="0"/>
        <w:adjustRightInd w:val="0"/>
      </w:pPr>
      <w:r w:rsidRPr="00B34089">
        <w:t>· SENCO</w:t>
      </w:r>
    </w:p>
    <w:p w:rsidR="00B34089" w:rsidRPr="00B34089" w:rsidRDefault="00B34089" w:rsidP="00B34089">
      <w:pPr>
        <w:autoSpaceDE w:val="0"/>
        <w:autoSpaceDN w:val="0"/>
        <w:adjustRightInd w:val="0"/>
      </w:pPr>
      <w:r w:rsidRPr="00B34089">
        <w:t>· Social Care</w:t>
      </w:r>
    </w:p>
    <w:p w:rsidR="00B34089" w:rsidRPr="00B34089" w:rsidRDefault="00B34089" w:rsidP="00B34089">
      <w:pPr>
        <w:autoSpaceDE w:val="0"/>
        <w:autoSpaceDN w:val="0"/>
        <w:adjustRightInd w:val="0"/>
      </w:pPr>
      <w:r w:rsidRPr="00B34089">
        <w:t>· Health professionals</w:t>
      </w:r>
    </w:p>
    <w:p w:rsidR="00B34089" w:rsidRDefault="00B34089" w:rsidP="00B34089">
      <w:pPr>
        <w:autoSpaceDE w:val="0"/>
        <w:autoSpaceDN w:val="0"/>
        <w:adjustRightInd w:val="0"/>
      </w:pPr>
      <w:r w:rsidRPr="00B34089">
        <w:t>Information will be gathered relating to the current provision provided, action points that have</w:t>
      </w:r>
      <w:r>
        <w:t xml:space="preserve"> </w:t>
      </w:r>
      <w:r w:rsidRPr="00B34089">
        <w:t>been taken, and the preliminary outcomes of targets set. A decision will be made by a group of</w:t>
      </w:r>
      <w:r>
        <w:t xml:space="preserve"> </w:t>
      </w:r>
      <w:r w:rsidRPr="00B34089">
        <w:t>people from education, health and social care about whether or the child is eligible for an EHC</w:t>
      </w:r>
      <w:r>
        <w:t xml:space="preserve"> </w:t>
      </w:r>
      <w:r w:rsidRPr="00B34089">
        <w:t>Plan. Parents have the right to appeal against a decision not to initiate a statutory assessment</w:t>
      </w:r>
      <w:r>
        <w:t xml:space="preserve"> </w:t>
      </w:r>
      <w:r w:rsidRPr="00B34089">
        <w:t>leading to an EHC Plan.</w:t>
      </w:r>
      <w:r>
        <w:t xml:space="preserve"> </w:t>
      </w:r>
      <w:r w:rsidRPr="00B34089">
        <w:t xml:space="preserve">Special Educational Needs Policy (2014) </w:t>
      </w:r>
    </w:p>
    <w:p w:rsidR="00B34089" w:rsidRDefault="00B34089" w:rsidP="00B34089">
      <w:pPr>
        <w:autoSpaceDE w:val="0"/>
        <w:autoSpaceDN w:val="0"/>
        <w:adjustRightInd w:val="0"/>
      </w:pPr>
      <w:r w:rsidRPr="00B34089">
        <w:t>Further information about EHC Plans can found via the SEND Local Offer:</w:t>
      </w:r>
    </w:p>
    <w:p w:rsidR="00B34089" w:rsidRDefault="00293104" w:rsidP="00B34089">
      <w:pPr>
        <w:autoSpaceDE w:val="0"/>
        <w:autoSpaceDN w:val="0"/>
        <w:adjustRightInd w:val="0"/>
      </w:pPr>
      <w:hyperlink r:id="rId7" w:history="1">
        <w:r w:rsidR="00B34089" w:rsidRPr="003D56C5">
          <w:rPr>
            <w:rStyle w:val="Hyperlink"/>
          </w:rPr>
          <w:t>www.bwd-localoffer.org.uk</w:t>
        </w:r>
      </w:hyperlink>
      <w:r w:rsidR="00B34089">
        <w:t xml:space="preserve"> </w:t>
      </w:r>
    </w:p>
    <w:p w:rsidR="00505E8B" w:rsidRDefault="00505E8B" w:rsidP="00B34089">
      <w:pPr>
        <w:autoSpaceDE w:val="0"/>
        <w:autoSpaceDN w:val="0"/>
        <w:adjustRightInd w:val="0"/>
      </w:pPr>
    </w:p>
    <w:p w:rsidR="00505E8B" w:rsidRPr="00505E8B" w:rsidRDefault="00505E8B" w:rsidP="00505E8B">
      <w:pPr>
        <w:autoSpaceDE w:val="0"/>
        <w:autoSpaceDN w:val="0"/>
        <w:adjustRightInd w:val="0"/>
        <w:rPr>
          <w:b/>
          <w:bCs/>
          <w:sz w:val="28"/>
          <w:szCs w:val="28"/>
        </w:rPr>
      </w:pPr>
      <w:r>
        <w:rPr>
          <w:b/>
          <w:bCs/>
          <w:sz w:val="28"/>
          <w:szCs w:val="28"/>
        </w:rPr>
        <w:t>6</w:t>
      </w:r>
      <w:r w:rsidRPr="00505E8B">
        <w:rPr>
          <w:b/>
          <w:bCs/>
          <w:sz w:val="28"/>
          <w:szCs w:val="28"/>
        </w:rPr>
        <w:t>. Access to the curriculum, information and associated</w:t>
      </w:r>
    </w:p>
    <w:p w:rsidR="00505E8B" w:rsidRPr="00505E8B" w:rsidRDefault="00505E8B" w:rsidP="00505E8B">
      <w:pPr>
        <w:autoSpaceDE w:val="0"/>
        <w:autoSpaceDN w:val="0"/>
        <w:adjustRightInd w:val="0"/>
        <w:rPr>
          <w:b/>
          <w:bCs/>
          <w:sz w:val="28"/>
          <w:szCs w:val="28"/>
        </w:rPr>
      </w:pPr>
      <w:r w:rsidRPr="00505E8B">
        <w:rPr>
          <w:b/>
          <w:bCs/>
          <w:sz w:val="28"/>
          <w:szCs w:val="28"/>
        </w:rPr>
        <w:t>services</w:t>
      </w:r>
    </w:p>
    <w:p w:rsidR="00505E8B" w:rsidRPr="00505E8B" w:rsidRDefault="00505E8B" w:rsidP="00505E8B">
      <w:pPr>
        <w:autoSpaceDE w:val="0"/>
        <w:autoSpaceDN w:val="0"/>
        <w:adjustRightInd w:val="0"/>
        <w:rPr>
          <w:szCs w:val="20"/>
        </w:rPr>
      </w:pPr>
      <w:r w:rsidRPr="00505E8B">
        <w:rPr>
          <w:szCs w:val="20"/>
        </w:rPr>
        <w:t>Pupils with SEN</w:t>
      </w:r>
      <w:r>
        <w:rPr>
          <w:szCs w:val="20"/>
        </w:rPr>
        <w:t>D</w:t>
      </w:r>
      <w:r w:rsidRPr="00505E8B">
        <w:rPr>
          <w:szCs w:val="20"/>
        </w:rPr>
        <w:t xml:space="preserve"> will be given access to the curriculum through the specialist SEN</w:t>
      </w:r>
      <w:r>
        <w:rPr>
          <w:szCs w:val="20"/>
        </w:rPr>
        <w:t>D</w:t>
      </w:r>
      <w:r w:rsidRPr="00505E8B">
        <w:rPr>
          <w:szCs w:val="20"/>
        </w:rPr>
        <w:t xml:space="preserve"> provision</w:t>
      </w:r>
      <w:r>
        <w:rPr>
          <w:szCs w:val="20"/>
        </w:rPr>
        <w:t xml:space="preserve"> </w:t>
      </w:r>
      <w:r w:rsidRPr="00505E8B">
        <w:rPr>
          <w:szCs w:val="20"/>
        </w:rPr>
        <w:t>provided by the school as is necessary, as far as possible, taking into account the wishes of</w:t>
      </w:r>
      <w:r>
        <w:rPr>
          <w:szCs w:val="20"/>
        </w:rPr>
        <w:t xml:space="preserve"> </w:t>
      </w:r>
      <w:r w:rsidRPr="00505E8B">
        <w:rPr>
          <w:szCs w:val="20"/>
        </w:rPr>
        <w:t>their parents and the needs of the individual.</w:t>
      </w:r>
    </w:p>
    <w:p w:rsidR="00505E8B" w:rsidRPr="00505E8B" w:rsidRDefault="00505E8B" w:rsidP="00505E8B">
      <w:pPr>
        <w:autoSpaceDE w:val="0"/>
        <w:autoSpaceDN w:val="0"/>
        <w:adjustRightInd w:val="0"/>
        <w:rPr>
          <w:szCs w:val="20"/>
        </w:rPr>
      </w:pPr>
      <w:r w:rsidRPr="00505E8B">
        <w:rPr>
          <w:szCs w:val="20"/>
        </w:rPr>
        <w:t>Every effort will be made to educate pupils with SEN</w:t>
      </w:r>
      <w:r>
        <w:rPr>
          <w:szCs w:val="20"/>
        </w:rPr>
        <w:t>D</w:t>
      </w:r>
      <w:r w:rsidRPr="00505E8B">
        <w:rPr>
          <w:szCs w:val="20"/>
        </w:rPr>
        <w:t xml:space="preserve"> alongside their peers in a</w:t>
      </w:r>
      <w:r>
        <w:rPr>
          <w:szCs w:val="20"/>
        </w:rPr>
        <w:t xml:space="preserve"> m</w:t>
      </w:r>
      <w:r w:rsidRPr="00505E8B">
        <w:rPr>
          <w:szCs w:val="20"/>
        </w:rPr>
        <w:t>ainstream</w:t>
      </w:r>
      <w:r>
        <w:rPr>
          <w:szCs w:val="20"/>
        </w:rPr>
        <w:t xml:space="preserve"> </w:t>
      </w:r>
      <w:r w:rsidRPr="00505E8B">
        <w:rPr>
          <w:szCs w:val="20"/>
        </w:rPr>
        <w:t>classroom setting. Where this is not possible, the SENCO will consult with the child’s parents</w:t>
      </w:r>
      <w:r>
        <w:rPr>
          <w:szCs w:val="20"/>
        </w:rPr>
        <w:t xml:space="preserve"> </w:t>
      </w:r>
      <w:r w:rsidRPr="00505E8B">
        <w:rPr>
          <w:szCs w:val="20"/>
        </w:rPr>
        <w:t>for other flexible arrangements to be made.</w:t>
      </w:r>
    </w:p>
    <w:p w:rsidR="00505E8B" w:rsidRPr="00505E8B" w:rsidRDefault="00505E8B" w:rsidP="00505E8B">
      <w:pPr>
        <w:autoSpaceDE w:val="0"/>
        <w:autoSpaceDN w:val="0"/>
        <w:adjustRightInd w:val="0"/>
        <w:rPr>
          <w:szCs w:val="20"/>
        </w:rPr>
      </w:pPr>
      <w:r w:rsidRPr="00505E8B">
        <w:rPr>
          <w:szCs w:val="20"/>
        </w:rPr>
        <w:lastRenderedPageBreak/>
        <w:t>Regular training and learning opportunities for staff on the subject of SEN</w:t>
      </w:r>
      <w:r>
        <w:rPr>
          <w:szCs w:val="20"/>
        </w:rPr>
        <w:t>D</w:t>
      </w:r>
      <w:r w:rsidRPr="00505E8B">
        <w:rPr>
          <w:szCs w:val="20"/>
        </w:rPr>
        <w:t xml:space="preserve"> and SEN</w:t>
      </w:r>
      <w:r>
        <w:rPr>
          <w:szCs w:val="20"/>
        </w:rPr>
        <w:t>D</w:t>
      </w:r>
      <w:r w:rsidRPr="00505E8B">
        <w:rPr>
          <w:szCs w:val="20"/>
        </w:rPr>
        <w:t xml:space="preserve"> teaching</w:t>
      </w:r>
      <w:r>
        <w:rPr>
          <w:szCs w:val="20"/>
        </w:rPr>
        <w:t xml:space="preserve"> </w:t>
      </w:r>
      <w:r w:rsidRPr="00505E8B">
        <w:rPr>
          <w:szCs w:val="20"/>
        </w:rPr>
        <w:t>are provided both in school and across the family of schools. Staff members are kept up to date</w:t>
      </w:r>
      <w:r>
        <w:rPr>
          <w:szCs w:val="20"/>
        </w:rPr>
        <w:t xml:space="preserve"> </w:t>
      </w:r>
      <w:r w:rsidRPr="00505E8B">
        <w:rPr>
          <w:szCs w:val="20"/>
        </w:rPr>
        <w:t>with teaching methods which will aid the progress of all pupils including those with SEN</w:t>
      </w:r>
      <w:r>
        <w:rPr>
          <w:szCs w:val="20"/>
        </w:rPr>
        <w:t>D</w:t>
      </w:r>
      <w:r w:rsidRPr="00505E8B">
        <w:rPr>
          <w:szCs w:val="20"/>
        </w:rPr>
        <w:t>.</w:t>
      </w:r>
    </w:p>
    <w:p w:rsidR="00505E8B" w:rsidRPr="00505E8B" w:rsidRDefault="00505E8B" w:rsidP="00505E8B">
      <w:pPr>
        <w:autoSpaceDE w:val="0"/>
        <w:autoSpaceDN w:val="0"/>
        <w:adjustRightInd w:val="0"/>
        <w:rPr>
          <w:szCs w:val="20"/>
        </w:rPr>
      </w:pPr>
      <w:r w:rsidRPr="00505E8B">
        <w:rPr>
          <w:szCs w:val="20"/>
        </w:rPr>
        <w:t>In class provision and support are deployed effectively to ensure the curriculum is</w:t>
      </w:r>
    </w:p>
    <w:p w:rsidR="00505E8B" w:rsidRPr="00505E8B" w:rsidRDefault="00505E8B" w:rsidP="00505E8B">
      <w:pPr>
        <w:autoSpaceDE w:val="0"/>
        <w:autoSpaceDN w:val="0"/>
        <w:adjustRightInd w:val="0"/>
        <w:rPr>
          <w:szCs w:val="20"/>
        </w:rPr>
      </w:pPr>
      <w:r w:rsidRPr="00505E8B">
        <w:rPr>
          <w:szCs w:val="20"/>
        </w:rPr>
        <w:t>differentiated where necessary</w:t>
      </w:r>
      <w:r w:rsidR="00CB2F79">
        <w:rPr>
          <w:szCs w:val="20"/>
        </w:rPr>
        <w:t xml:space="preserve"> including the provision of specialist equipment. </w:t>
      </w:r>
      <w:r w:rsidRPr="00505E8B">
        <w:rPr>
          <w:szCs w:val="20"/>
        </w:rPr>
        <w:t>We make sure that individual or group tuition is available where</w:t>
      </w:r>
      <w:r>
        <w:rPr>
          <w:szCs w:val="20"/>
        </w:rPr>
        <w:t xml:space="preserve"> </w:t>
      </w:r>
      <w:r w:rsidRPr="00505E8B">
        <w:rPr>
          <w:szCs w:val="20"/>
        </w:rPr>
        <w:t>it is felt pupils would benefit from this provision.</w:t>
      </w:r>
    </w:p>
    <w:p w:rsidR="00505E8B" w:rsidRPr="00505E8B" w:rsidRDefault="00505E8B" w:rsidP="00505E8B">
      <w:pPr>
        <w:autoSpaceDE w:val="0"/>
        <w:autoSpaceDN w:val="0"/>
        <w:adjustRightInd w:val="0"/>
        <w:rPr>
          <w:szCs w:val="20"/>
        </w:rPr>
      </w:pPr>
      <w:r w:rsidRPr="00505E8B">
        <w:rPr>
          <w:szCs w:val="20"/>
        </w:rPr>
        <w:t>We set appropriate individual targets that motivate pupils to do their best, and celebrating</w:t>
      </w:r>
    </w:p>
    <w:p w:rsidR="00505E8B" w:rsidRDefault="00505E8B" w:rsidP="00505E8B">
      <w:pPr>
        <w:autoSpaceDE w:val="0"/>
        <w:autoSpaceDN w:val="0"/>
        <w:adjustRightInd w:val="0"/>
        <w:rPr>
          <w:szCs w:val="20"/>
        </w:rPr>
      </w:pPr>
      <w:r w:rsidRPr="00505E8B">
        <w:rPr>
          <w:szCs w:val="20"/>
        </w:rPr>
        <w:t>achievements at all levels.</w:t>
      </w:r>
    </w:p>
    <w:p w:rsidR="009B7067" w:rsidRPr="00505E8B" w:rsidRDefault="009B7067" w:rsidP="00505E8B">
      <w:pPr>
        <w:autoSpaceDE w:val="0"/>
        <w:autoSpaceDN w:val="0"/>
        <w:adjustRightInd w:val="0"/>
        <w:rPr>
          <w:b/>
          <w:sz w:val="32"/>
          <w:u w:val="single"/>
        </w:rPr>
      </w:pPr>
    </w:p>
    <w:p w:rsidR="00882DDE" w:rsidRDefault="00882DDE" w:rsidP="00882DDE">
      <w:pPr>
        <w:pStyle w:val="alcpbodytext"/>
        <w:ind w:left="0"/>
        <w:rPr>
          <w:lang w:val="en-US"/>
        </w:rPr>
      </w:pPr>
      <w:r>
        <w:rPr>
          <w:sz w:val="24"/>
          <w:szCs w:val="24"/>
        </w:rPr>
        <w:t> </w:t>
      </w:r>
    </w:p>
    <w:p w:rsidR="004B0946" w:rsidRDefault="005F193B" w:rsidP="004B0946">
      <w:pPr>
        <w:autoSpaceDE w:val="0"/>
        <w:autoSpaceDN w:val="0"/>
        <w:adjustRightInd w:val="0"/>
        <w:rPr>
          <w:b/>
          <w:bCs/>
          <w:color w:val="000000"/>
          <w:sz w:val="28"/>
        </w:rPr>
      </w:pPr>
      <w:r>
        <w:rPr>
          <w:b/>
          <w:sz w:val="28"/>
        </w:rPr>
        <w:t xml:space="preserve">7. </w:t>
      </w:r>
      <w:r w:rsidR="00882DDE" w:rsidRPr="005F193B">
        <w:t> </w:t>
      </w:r>
      <w:r w:rsidR="004B0946" w:rsidRPr="005F193B">
        <w:rPr>
          <w:b/>
          <w:bCs/>
          <w:color w:val="000000"/>
          <w:sz w:val="28"/>
        </w:rPr>
        <w:t>Inclusion of pupils with SEN</w:t>
      </w:r>
      <w:r w:rsidR="00CB2F79">
        <w:rPr>
          <w:b/>
          <w:bCs/>
          <w:color w:val="000000"/>
          <w:sz w:val="28"/>
        </w:rPr>
        <w:t>D</w:t>
      </w:r>
    </w:p>
    <w:p w:rsidR="005F193B" w:rsidRPr="005F193B" w:rsidRDefault="005F193B" w:rsidP="004B0946">
      <w:pPr>
        <w:autoSpaceDE w:val="0"/>
        <w:autoSpaceDN w:val="0"/>
        <w:adjustRightInd w:val="0"/>
        <w:rPr>
          <w:b/>
          <w:bCs/>
          <w:color w:val="000000"/>
        </w:rPr>
      </w:pPr>
    </w:p>
    <w:p w:rsidR="004B0946" w:rsidRPr="005F193B" w:rsidRDefault="004B0946" w:rsidP="004B0946">
      <w:pPr>
        <w:autoSpaceDE w:val="0"/>
        <w:autoSpaceDN w:val="0"/>
        <w:adjustRightInd w:val="0"/>
        <w:rPr>
          <w:color w:val="000000"/>
        </w:rPr>
      </w:pPr>
      <w:r w:rsidRPr="005F193B">
        <w:rPr>
          <w:color w:val="000000"/>
        </w:rPr>
        <w:t xml:space="preserve">The Headteacher and SENCO oversee the school’s policy for inclusion and </w:t>
      </w:r>
      <w:r w:rsidR="005F193B" w:rsidRPr="005F193B">
        <w:rPr>
          <w:color w:val="000000"/>
        </w:rPr>
        <w:t>are</w:t>
      </w:r>
      <w:r w:rsidRPr="005F193B">
        <w:rPr>
          <w:color w:val="000000"/>
        </w:rPr>
        <w:t xml:space="preserve"> responsible for</w:t>
      </w:r>
      <w:r w:rsidR="005F193B">
        <w:rPr>
          <w:color w:val="000000"/>
        </w:rPr>
        <w:t xml:space="preserve"> </w:t>
      </w:r>
      <w:r w:rsidRPr="005F193B">
        <w:rPr>
          <w:color w:val="000000"/>
        </w:rPr>
        <w:t>ensuring that it is implemented effectively throughout the school.</w:t>
      </w:r>
    </w:p>
    <w:p w:rsidR="004B0946" w:rsidRPr="005F193B" w:rsidRDefault="004B0946" w:rsidP="004B0946">
      <w:pPr>
        <w:autoSpaceDE w:val="0"/>
        <w:autoSpaceDN w:val="0"/>
        <w:adjustRightInd w:val="0"/>
        <w:rPr>
          <w:color w:val="000000"/>
        </w:rPr>
      </w:pPr>
      <w:r w:rsidRPr="005F193B">
        <w:rPr>
          <w:color w:val="000000"/>
        </w:rPr>
        <w:t>The school curriculum is regularly reviewed to ensure that it promotes the inclusion of all pupils.</w:t>
      </w:r>
    </w:p>
    <w:p w:rsidR="004B0946" w:rsidRPr="005F193B" w:rsidRDefault="004B0946" w:rsidP="004B0946">
      <w:pPr>
        <w:autoSpaceDE w:val="0"/>
        <w:autoSpaceDN w:val="0"/>
        <w:adjustRightInd w:val="0"/>
        <w:rPr>
          <w:color w:val="000000"/>
        </w:rPr>
      </w:pPr>
      <w:r w:rsidRPr="005F193B">
        <w:rPr>
          <w:color w:val="000000"/>
        </w:rPr>
        <w:t>This includes learning outside the classroom.</w:t>
      </w:r>
    </w:p>
    <w:p w:rsidR="004B0946" w:rsidRPr="005F193B" w:rsidRDefault="004B0946" w:rsidP="004B0946">
      <w:pPr>
        <w:autoSpaceDE w:val="0"/>
        <w:autoSpaceDN w:val="0"/>
        <w:adjustRightInd w:val="0"/>
        <w:rPr>
          <w:color w:val="000000"/>
        </w:rPr>
      </w:pPr>
      <w:r w:rsidRPr="005F193B">
        <w:rPr>
          <w:color w:val="000000"/>
        </w:rPr>
        <w:t>The school will seek advice, as appropriate, around individual pupils, from external support</w:t>
      </w:r>
    </w:p>
    <w:p w:rsidR="004B0946" w:rsidRDefault="004B0946" w:rsidP="004B0946">
      <w:pPr>
        <w:autoSpaceDE w:val="0"/>
        <w:autoSpaceDN w:val="0"/>
        <w:adjustRightInd w:val="0"/>
        <w:rPr>
          <w:color w:val="000000"/>
        </w:rPr>
      </w:pPr>
      <w:r w:rsidRPr="005F193B">
        <w:rPr>
          <w:color w:val="000000"/>
        </w:rPr>
        <w:t xml:space="preserve">services </w:t>
      </w:r>
      <w:r w:rsidR="005F193B">
        <w:rPr>
          <w:color w:val="000000"/>
        </w:rPr>
        <w:t>through Educational Psychology and Inclusion Support Service.</w:t>
      </w:r>
      <w:r w:rsidR="00CF5F42">
        <w:rPr>
          <w:color w:val="000000"/>
        </w:rPr>
        <w:t xml:space="preserve"> </w:t>
      </w:r>
      <w:r w:rsidRPr="00CF5F42">
        <w:rPr>
          <w:color w:val="000000"/>
        </w:rPr>
        <w:t xml:space="preserve">Where a </w:t>
      </w:r>
      <w:r w:rsidR="00CF5F42" w:rsidRPr="00CF5F42">
        <w:rPr>
          <w:color w:val="000000"/>
        </w:rPr>
        <w:t>b</w:t>
      </w:r>
      <w:r w:rsidRPr="00CF5F42">
        <w:rPr>
          <w:color w:val="000000"/>
        </w:rPr>
        <w:t>ehavioural incident warrants exclusion, schools have a duty to</w:t>
      </w:r>
      <w:r w:rsidR="00CF5F42">
        <w:rPr>
          <w:color w:val="000000"/>
        </w:rPr>
        <w:t xml:space="preserve"> </w:t>
      </w:r>
      <w:r w:rsidRPr="00CF5F42">
        <w:rPr>
          <w:color w:val="000000"/>
        </w:rPr>
        <w:t xml:space="preserve">inform </w:t>
      </w:r>
      <w:r w:rsidR="00CF5F42">
        <w:rPr>
          <w:color w:val="000000"/>
        </w:rPr>
        <w:t>Chair of Governors, parents and the Local Authority</w:t>
      </w:r>
      <w:r w:rsidRPr="00CF5F42">
        <w:rPr>
          <w:color w:val="000000"/>
        </w:rPr>
        <w:t>.</w:t>
      </w:r>
    </w:p>
    <w:p w:rsidR="00CB2F79" w:rsidRDefault="00CB2F79" w:rsidP="004B0946">
      <w:pPr>
        <w:autoSpaceDE w:val="0"/>
        <w:autoSpaceDN w:val="0"/>
        <w:adjustRightInd w:val="0"/>
        <w:rPr>
          <w:color w:val="000000"/>
        </w:rPr>
      </w:pPr>
    </w:p>
    <w:p w:rsidR="00CB2F79" w:rsidRDefault="00CB2F79" w:rsidP="004B0946">
      <w:pPr>
        <w:autoSpaceDE w:val="0"/>
        <w:autoSpaceDN w:val="0"/>
        <w:adjustRightInd w:val="0"/>
        <w:rPr>
          <w:color w:val="000000"/>
        </w:rPr>
      </w:pPr>
      <w:r>
        <w:rPr>
          <w:color w:val="000000"/>
        </w:rPr>
        <w:t>The school recognises that pupils at school with medical conditions should be properly supported so that they have full access to education, including school trips and physical education. Some children with medical conditions may be disabled and where this is the case the school will co</w:t>
      </w:r>
      <w:r w:rsidR="00096F3B">
        <w:rPr>
          <w:color w:val="000000"/>
        </w:rPr>
        <w:t>mply with its duties under the Equality A</w:t>
      </w:r>
      <w:r>
        <w:rPr>
          <w:color w:val="000000"/>
        </w:rPr>
        <w:t xml:space="preserve">ct </w:t>
      </w:r>
      <w:r w:rsidR="00096F3B">
        <w:rPr>
          <w:color w:val="000000"/>
        </w:rPr>
        <w:t>2010</w:t>
      </w:r>
    </w:p>
    <w:p w:rsidR="005F193B" w:rsidRDefault="005F193B" w:rsidP="004B0946">
      <w:pPr>
        <w:autoSpaceDE w:val="0"/>
        <w:autoSpaceDN w:val="0"/>
        <w:adjustRightInd w:val="0"/>
        <w:rPr>
          <w:color w:val="000000"/>
        </w:rPr>
      </w:pPr>
    </w:p>
    <w:p w:rsidR="00096F3B" w:rsidRDefault="00096F3B" w:rsidP="004B0946">
      <w:pPr>
        <w:autoSpaceDE w:val="0"/>
        <w:autoSpaceDN w:val="0"/>
        <w:adjustRightInd w:val="0"/>
        <w:rPr>
          <w:color w:val="000000"/>
        </w:rPr>
      </w:pPr>
      <w:r>
        <w:rPr>
          <w:color w:val="000000"/>
        </w:rPr>
        <w:t xml:space="preserve">Some may also have SEND and may have a statement or EHC plan which brings together health and social care needs, as well as their special educational provision and the SEND Code of Practice 2014 is followed. </w:t>
      </w:r>
    </w:p>
    <w:p w:rsidR="00096F3B" w:rsidRDefault="00096F3B" w:rsidP="004B0946">
      <w:pPr>
        <w:autoSpaceDE w:val="0"/>
        <w:autoSpaceDN w:val="0"/>
        <w:adjustRightInd w:val="0"/>
        <w:rPr>
          <w:color w:val="000000"/>
        </w:rPr>
      </w:pPr>
    </w:p>
    <w:p w:rsidR="00096F3B" w:rsidRDefault="00096F3B" w:rsidP="004B0946">
      <w:pPr>
        <w:autoSpaceDE w:val="0"/>
        <w:autoSpaceDN w:val="0"/>
        <w:adjustRightInd w:val="0"/>
        <w:rPr>
          <w:color w:val="000000"/>
        </w:rPr>
      </w:pPr>
      <w:r>
        <w:rPr>
          <w:color w:val="000000"/>
        </w:rPr>
        <w:t xml:space="preserve">Children in school with medical conditions are supported by trained staff and specialist equipment is used to support their needs further as required. </w:t>
      </w:r>
    </w:p>
    <w:p w:rsidR="00096F3B" w:rsidRPr="005F193B" w:rsidRDefault="00096F3B" w:rsidP="004B0946">
      <w:pPr>
        <w:autoSpaceDE w:val="0"/>
        <w:autoSpaceDN w:val="0"/>
        <w:adjustRightInd w:val="0"/>
        <w:rPr>
          <w:color w:val="000000"/>
        </w:rPr>
      </w:pPr>
    </w:p>
    <w:p w:rsidR="004B0946" w:rsidRDefault="005F193B" w:rsidP="004B0946">
      <w:pPr>
        <w:autoSpaceDE w:val="0"/>
        <w:autoSpaceDN w:val="0"/>
        <w:adjustRightInd w:val="0"/>
        <w:rPr>
          <w:b/>
          <w:bCs/>
          <w:color w:val="000000"/>
          <w:sz w:val="28"/>
        </w:rPr>
      </w:pPr>
      <w:r>
        <w:rPr>
          <w:b/>
          <w:bCs/>
          <w:color w:val="000000"/>
          <w:sz w:val="28"/>
        </w:rPr>
        <w:t>8</w:t>
      </w:r>
      <w:r w:rsidR="004B0946" w:rsidRPr="005F193B">
        <w:rPr>
          <w:b/>
          <w:bCs/>
          <w:color w:val="000000"/>
          <w:sz w:val="28"/>
        </w:rPr>
        <w:t>. Evaluating the success of provision</w:t>
      </w:r>
    </w:p>
    <w:p w:rsidR="005F193B" w:rsidRPr="005F193B" w:rsidRDefault="005F193B" w:rsidP="004B0946">
      <w:pPr>
        <w:autoSpaceDE w:val="0"/>
        <w:autoSpaceDN w:val="0"/>
        <w:adjustRightInd w:val="0"/>
        <w:rPr>
          <w:b/>
          <w:bCs/>
          <w:color w:val="000000"/>
          <w:sz w:val="28"/>
        </w:rPr>
      </w:pPr>
    </w:p>
    <w:p w:rsidR="004B0946" w:rsidRPr="005F193B" w:rsidRDefault="004B0946" w:rsidP="004B0946">
      <w:pPr>
        <w:autoSpaceDE w:val="0"/>
        <w:autoSpaceDN w:val="0"/>
        <w:adjustRightInd w:val="0"/>
        <w:rPr>
          <w:color w:val="000000"/>
        </w:rPr>
      </w:pPr>
      <w:r w:rsidRPr="005F193B">
        <w:rPr>
          <w:color w:val="000000"/>
        </w:rPr>
        <w:t>In order to make consistent continuous progress in relation to SEN provision the school</w:t>
      </w:r>
    </w:p>
    <w:p w:rsidR="004B0946" w:rsidRPr="005F193B" w:rsidRDefault="004B0946" w:rsidP="004B0946">
      <w:pPr>
        <w:autoSpaceDE w:val="0"/>
        <w:autoSpaceDN w:val="0"/>
        <w:adjustRightInd w:val="0"/>
        <w:rPr>
          <w:color w:val="000000"/>
        </w:rPr>
      </w:pPr>
      <w:r w:rsidRPr="005F193B">
        <w:rPr>
          <w:color w:val="000000"/>
        </w:rPr>
        <w:t>encourages feedback from staff, parents and pupils throughout the year</w:t>
      </w:r>
      <w:r w:rsidRPr="005F193B">
        <w:rPr>
          <w:color w:val="808080"/>
        </w:rPr>
        <w:t xml:space="preserve">. </w:t>
      </w:r>
      <w:r w:rsidRPr="005F193B">
        <w:rPr>
          <w:color w:val="000000"/>
        </w:rPr>
        <w:t>This is done in the</w:t>
      </w:r>
    </w:p>
    <w:p w:rsidR="004B0946" w:rsidRPr="005F193B" w:rsidRDefault="004B0946" w:rsidP="004B0946">
      <w:pPr>
        <w:autoSpaceDE w:val="0"/>
        <w:autoSpaceDN w:val="0"/>
        <w:adjustRightInd w:val="0"/>
        <w:rPr>
          <w:color w:val="000000"/>
        </w:rPr>
      </w:pPr>
      <w:r w:rsidRPr="005F193B">
        <w:rPr>
          <w:color w:val="000000"/>
        </w:rPr>
        <w:t>form of an annual parent and pupil questionnaire, discussion and through progress meetings with</w:t>
      </w:r>
      <w:r w:rsidR="005F193B">
        <w:rPr>
          <w:color w:val="000000"/>
        </w:rPr>
        <w:t xml:space="preserve"> </w:t>
      </w:r>
      <w:r w:rsidRPr="005F193B">
        <w:rPr>
          <w:color w:val="000000"/>
        </w:rPr>
        <w:t>parents.</w:t>
      </w:r>
    </w:p>
    <w:p w:rsidR="004B0946" w:rsidRPr="005F193B" w:rsidRDefault="004B0946" w:rsidP="004B0946">
      <w:pPr>
        <w:autoSpaceDE w:val="0"/>
        <w:autoSpaceDN w:val="0"/>
        <w:adjustRightInd w:val="0"/>
        <w:rPr>
          <w:color w:val="000000"/>
        </w:rPr>
      </w:pPr>
      <w:r w:rsidRPr="005F193B">
        <w:rPr>
          <w:color w:val="000000"/>
        </w:rPr>
        <w:t>Pupil progress will be monitored on a termly basis in line with the SEN Code of Practice.</w:t>
      </w:r>
    </w:p>
    <w:p w:rsidR="004B0946" w:rsidRDefault="004B0946" w:rsidP="004B0946">
      <w:pPr>
        <w:autoSpaceDE w:val="0"/>
        <w:autoSpaceDN w:val="0"/>
        <w:adjustRightInd w:val="0"/>
        <w:rPr>
          <w:color w:val="000000"/>
        </w:rPr>
      </w:pPr>
      <w:r w:rsidRPr="005F193B">
        <w:rPr>
          <w:color w:val="000000"/>
        </w:rPr>
        <w:t>SEN provision and interventions are recorded on an individual provision map, which are updated</w:t>
      </w:r>
      <w:r w:rsidR="005F193B">
        <w:rPr>
          <w:color w:val="000000"/>
        </w:rPr>
        <w:t xml:space="preserve"> </w:t>
      </w:r>
      <w:r w:rsidRPr="005F193B">
        <w:rPr>
          <w:color w:val="000000"/>
        </w:rPr>
        <w:t>when the intervention is changed. These are updated by the class teacher and are monitored by</w:t>
      </w:r>
      <w:r w:rsidR="005F193B">
        <w:rPr>
          <w:color w:val="000000"/>
        </w:rPr>
        <w:t xml:space="preserve"> </w:t>
      </w:r>
      <w:r w:rsidRPr="005F193B">
        <w:rPr>
          <w:color w:val="000000"/>
        </w:rPr>
        <w:t>the SENCO. These reflect information passed on by the SENCO at the beginning of an academic</w:t>
      </w:r>
      <w:r w:rsidR="005F193B">
        <w:rPr>
          <w:color w:val="000000"/>
        </w:rPr>
        <w:t xml:space="preserve"> </w:t>
      </w:r>
      <w:r w:rsidRPr="005F193B">
        <w:rPr>
          <w:color w:val="000000"/>
        </w:rPr>
        <w:t>year and are adapted following assessments. These interventions are monitored and evaluated</w:t>
      </w:r>
      <w:r w:rsidR="005F193B">
        <w:rPr>
          <w:color w:val="000000"/>
        </w:rPr>
        <w:t xml:space="preserve"> </w:t>
      </w:r>
      <w:r w:rsidR="00CF5F42">
        <w:rPr>
          <w:color w:val="000000"/>
        </w:rPr>
        <w:t>in weekly meetings</w:t>
      </w:r>
      <w:r w:rsidR="009B7067">
        <w:rPr>
          <w:color w:val="000000"/>
        </w:rPr>
        <w:t xml:space="preserve"> by the SENCO</w:t>
      </w:r>
      <w:r w:rsidRPr="005F193B">
        <w:rPr>
          <w:color w:val="000000"/>
        </w:rPr>
        <w:t xml:space="preserve"> and information is fed back to the staff, parents and governors. This</w:t>
      </w:r>
      <w:r w:rsidR="005F193B">
        <w:rPr>
          <w:color w:val="000000"/>
        </w:rPr>
        <w:t xml:space="preserve"> </w:t>
      </w:r>
      <w:r w:rsidRPr="005F193B">
        <w:rPr>
          <w:color w:val="000000"/>
        </w:rPr>
        <w:t>helps to identify whether provision is effective.</w:t>
      </w:r>
      <w:r w:rsidR="00CF5F42">
        <w:rPr>
          <w:color w:val="000000"/>
        </w:rPr>
        <w:t xml:space="preserve"> A yearly impact report is prepared to collate the data and reflect on the success of the interventions. </w:t>
      </w:r>
    </w:p>
    <w:p w:rsidR="00CB2F79" w:rsidRDefault="00CB2F79" w:rsidP="004B0946">
      <w:pPr>
        <w:autoSpaceDE w:val="0"/>
        <w:autoSpaceDN w:val="0"/>
        <w:adjustRightInd w:val="0"/>
        <w:rPr>
          <w:color w:val="000000"/>
        </w:rPr>
      </w:pPr>
    </w:p>
    <w:p w:rsidR="00CB2F79" w:rsidRDefault="00CB2F79" w:rsidP="004B0946">
      <w:pPr>
        <w:autoSpaceDE w:val="0"/>
        <w:autoSpaceDN w:val="0"/>
        <w:adjustRightInd w:val="0"/>
        <w:rPr>
          <w:color w:val="000000"/>
        </w:rPr>
      </w:pPr>
    </w:p>
    <w:p w:rsidR="005F193B" w:rsidRPr="005F193B" w:rsidRDefault="005F193B" w:rsidP="004B0946">
      <w:pPr>
        <w:autoSpaceDE w:val="0"/>
        <w:autoSpaceDN w:val="0"/>
        <w:adjustRightInd w:val="0"/>
        <w:rPr>
          <w:color w:val="000000"/>
        </w:rPr>
      </w:pPr>
    </w:p>
    <w:p w:rsidR="004B0946" w:rsidRDefault="005F193B" w:rsidP="004B0946">
      <w:pPr>
        <w:autoSpaceDE w:val="0"/>
        <w:autoSpaceDN w:val="0"/>
        <w:adjustRightInd w:val="0"/>
        <w:rPr>
          <w:b/>
          <w:bCs/>
          <w:color w:val="000000"/>
          <w:sz w:val="28"/>
        </w:rPr>
      </w:pPr>
      <w:r>
        <w:rPr>
          <w:b/>
          <w:bCs/>
          <w:color w:val="000000"/>
          <w:sz w:val="28"/>
        </w:rPr>
        <w:t>9</w:t>
      </w:r>
      <w:r w:rsidR="004B0946" w:rsidRPr="005F193B">
        <w:rPr>
          <w:b/>
          <w:bCs/>
          <w:color w:val="000000"/>
          <w:sz w:val="28"/>
        </w:rPr>
        <w:t>.</w:t>
      </w:r>
      <w:r>
        <w:rPr>
          <w:b/>
          <w:bCs/>
          <w:color w:val="000000"/>
          <w:sz w:val="28"/>
        </w:rPr>
        <w:t xml:space="preserve"> </w:t>
      </w:r>
      <w:r w:rsidR="004B0946" w:rsidRPr="005F193B">
        <w:rPr>
          <w:b/>
          <w:bCs/>
          <w:color w:val="000000"/>
          <w:sz w:val="28"/>
        </w:rPr>
        <w:t>Complaints procedure</w:t>
      </w:r>
    </w:p>
    <w:p w:rsidR="005F193B" w:rsidRPr="005F193B" w:rsidRDefault="005F193B" w:rsidP="004B0946">
      <w:pPr>
        <w:autoSpaceDE w:val="0"/>
        <w:autoSpaceDN w:val="0"/>
        <w:adjustRightInd w:val="0"/>
        <w:rPr>
          <w:b/>
          <w:bCs/>
          <w:color w:val="000000"/>
          <w:sz w:val="28"/>
        </w:rPr>
      </w:pPr>
    </w:p>
    <w:p w:rsidR="004B0946" w:rsidRDefault="004B0946" w:rsidP="004B0946">
      <w:pPr>
        <w:autoSpaceDE w:val="0"/>
        <w:autoSpaceDN w:val="0"/>
        <w:adjustRightInd w:val="0"/>
        <w:rPr>
          <w:color w:val="000000"/>
        </w:rPr>
      </w:pPr>
      <w:r w:rsidRPr="005F193B">
        <w:rPr>
          <w:color w:val="000000"/>
        </w:rPr>
        <w:t>If a parent or carer has any concerns or complaints regarding the care or welfare of their child,</w:t>
      </w:r>
      <w:r w:rsidR="005F193B">
        <w:rPr>
          <w:color w:val="000000"/>
        </w:rPr>
        <w:t xml:space="preserve"> </w:t>
      </w:r>
      <w:r w:rsidRPr="005F193B">
        <w:rPr>
          <w:color w:val="000000"/>
        </w:rPr>
        <w:t>an appointment can be made by them to speak to the Headteacher or SENCO, who will be able</w:t>
      </w:r>
      <w:r w:rsidR="005F193B">
        <w:rPr>
          <w:color w:val="000000"/>
        </w:rPr>
        <w:t xml:space="preserve"> </w:t>
      </w:r>
      <w:r w:rsidRPr="005F193B">
        <w:rPr>
          <w:color w:val="000000"/>
        </w:rPr>
        <w:t>to advise on formal procedures for complaint.</w:t>
      </w:r>
    </w:p>
    <w:p w:rsidR="005F193B" w:rsidRPr="005F193B" w:rsidRDefault="005F193B" w:rsidP="004B0946">
      <w:pPr>
        <w:autoSpaceDE w:val="0"/>
        <w:autoSpaceDN w:val="0"/>
        <w:adjustRightInd w:val="0"/>
        <w:rPr>
          <w:color w:val="000000"/>
          <w:sz w:val="28"/>
        </w:rPr>
      </w:pPr>
    </w:p>
    <w:p w:rsidR="004B0946" w:rsidRPr="005F193B" w:rsidRDefault="004B0946" w:rsidP="004B0946">
      <w:pPr>
        <w:autoSpaceDE w:val="0"/>
        <w:autoSpaceDN w:val="0"/>
        <w:adjustRightInd w:val="0"/>
        <w:rPr>
          <w:b/>
          <w:bCs/>
          <w:color w:val="000000"/>
        </w:rPr>
      </w:pPr>
      <w:r w:rsidRPr="005F193B">
        <w:rPr>
          <w:b/>
          <w:bCs/>
          <w:color w:val="000000"/>
          <w:sz w:val="28"/>
        </w:rPr>
        <w:t>1</w:t>
      </w:r>
      <w:r w:rsidR="005F193B">
        <w:rPr>
          <w:b/>
          <w:bCs/>
          <w:color w:val="000000"/>
          <w:sz w:val="28"/>
        </w:rPr>
        <w:t>0</w:t>
      </w:r>
      <w:r w:rsidRPr="005F193B">
        <w:rPr>
          <w:b/>
          <w:bCs/>
          <w:color w:val="000000"/>
          <w:sz w:val="28"/>
        </w:rPr>
        <w:t>. In service training (CPD</w:t>
      </w:r>
      <w:r w:rsidRPr="005F193B">
        <w:rPr>
          <w:b/>
          <w:bCs/>
          <w:color w:val="000000"/>
        </w:rPr>
        <w:t>)</w:t>
      </w:r>
    </w:p>
    <w:p w:rsidR="004B0946" w:rsidRPr="005F193B" w:rsidRDefault="004B0946" w:rsidP="004B0946">
      <w:pPr>
        <w:autoSpaceDE w:val="0"/>
        <w:autoSpaceDN w:val="0"/>
        <w:adjustRightInd w:val="0"/>
        <w:rPr>
          <w:color w:val="000000"/>
        </w:rPr>
      </w:pPr>
      <w:r w:rsidRPr="005F193B">
        <w:rPr>
          <w:color w:val="000000"/>
        </w:rPr>
        <w:t>We aim to keep all school staff up to date with relevant training and developments in teaching</w:t>
      </w:r>
      <w:r w:rsidR="005F193B">
        <w:rPr>
          <w:color w:val="000000"/>
        </w:rPr>
        <w:t xml:space="preserve"> </w:t>
      </w:r>
      <w:r w:rsidRPr="005F193B">
        <w:rPr>
          <w:color w:val="000000"/>
        </w:rPr>
        <w:t>practice in relation to the needs of pupils with SEN</w:t>
      </w:r>
      <w:r w:rsidR="00CF5F42">
        <w:rPr>
          <w:color w:val="000000"/>
        </w:rPr>
        <w:t>D</w:t>
      </w:r>
      <w:r w:rsidRPr="005F193B">
        <w:rPr>
          <w:color w:val="000000"/>
        </w:rPr>
        <w:t>.</w:t>
      </w:r>
    </w:p>
    <w:p w:rsidR="004B0946" w:rsidRPr="005F193B" w:rsidRDefault="00CF5F42" w:rsidP="004B0946">
      <w:pPr>
        <w:autoSpaceDE w:val="0"/>
        <w:autoSpaceDN w:val="0"/>
        <w:adjustRightInd w:val="0"/>
        <w:rPr>
          <w:color w:val="000000"/>
        </w:rPr>
      </w:pPr>
      <w:r>
        <w:rPr>
          <w:color w:val="000000"/>
        </w:rPr>
        <w:t>The SENCO</w:t>
      </w:r>
      <w:r w:rsidR="004B0946" w:rsidRPr="005F193B">
        <w:rPr>
          <w:color w:val="000000"/>
        </w:rPr>
        <w:t xml:space="preserve"> attends relevant SEN</w:t>
      </w:r>
      <w:r>
        <w:rPr>
          <w:color w:val="000000"/>
        </w:rPr>
        <w:t>D</w:t>
      </w:r>
      <w:r w:rsidR="004B0946" w:rsidRPr="005F193B">
        <w:rPr>
          <w:color w:val="000000"/>
        </w:rPr>
        <w:t xml:space="preserve"> courses, </w:t>
      </w:r>
      <w:r>
        <w:rPr>
          <w:color w:val="000000"/>
        </w:rPr>
        <w:t>review</w:t>
      </w:r>
      <w:r w:rsidR="004B0946" w:rsidRPr="005F193B">
        <w:rPr>
          <w:color w:val="000000"/>
        </w:rPr>
        <w:t xml:space="preserve"> SEN</w:t>
      </w:r>
      <w:r>
        <w:rPr>
          <w:color w:val="000000"/>
        </w:rPr>
        <w:t>D</w:t>
      </w:r>
      <w:r w:rsidR="004B0946" w:rsidRPr="005F193B">
        <w:rPr>
          <w:color w:val="000000"/>
        </w:rPr>
        <w:t xml:space="preserve"> meetings and facilitates/signposts</w:t>
      </w:r>
    </w:p>
    <w:p w:rsidR="004B0946" w:rsidRPr="005F193B" w:rsidRDefault="004B0946" w:rsidP="004B0946">
      <w:pPr>
        <w:autoSpaceDE w:val="0"/>
        <w:autoSpaceDN w:val="0"/>
        <w:adjustRightInd w:val="0"/>
        <w:rPr>
          <w:color w:val="000000"/>
        </w:rPr>
      </w:pPr>
      <w:r w:rsidRPr="005F193B">
        <w:rPr>
          <w:color w:val="000000"/>
        </w:rPr>
        <w:t>relevant SEN</w:t>
      </w:r>
      <w:r w:rsidR="00CF5F42">
        <w:rPr>
          <w:color w:val="000000"/>
        </w:rPr>
        <w:t>D</w:t>
      </w:r>
      <w:r w:rsidRPr="005F193B">
        <w:rPr>
          <w:color w:val="000000"/>
        </w:rPr>
        <w:t xml:space="preserve"> focused external training opportunities for all staff.</w:t>
      </w:r>
    </w:p>
    <w:p w:rsidR="004B0946" w:rsidRPr="005F193B" w:rsidRDefault="004B0946" w:rsidP="004B0946">
      <w:pPr>
        <w:autoSpaceDE w:val="0"/>
        <w:autoSpaceDN w:val="0"/>
        <w:adjustRightInd w:val="0"/>
        <w:rPr>
          <w:color w:val="000000"/>
        </w:rPr>
      </w:pPr>
      <w:r w:rsidRPr="005F193B">
        <w:rPr>
          <w:color w:val="000000"/>
        </w:rPr>
        <w:t>We recognise the need to train all our staff on SEN</w:t>
      </w:r>
      <w:r w:rsidR="00CF5F42">
        <w:rPr>
          <w:color w:val="000000"/>
        </w:rPr>
        <w:t>D</w:t>
      </w:r>
      <w:r w:rsidRPr="005F193B">
        <w:rPr>
          <w:color w:val="000000"/>
        </w:rPr>
        <w:t xml:space="preserve"> issues and we have funding available to</w:t>
      </w:r>
    </w:p>
    <w:p w:rsidR="00CF5F42" w:rsidRDefault="004B0946" w:rsidP="004B0946">
      <w:pPr>
        <w:autoSpaceDE w:val="0"/>
        <w:autoSpaceDN w:val="0"/>
        <w:adjustRightInd w:val="0"/>
        <w:rPr>
          <w:color w:val="000000"/>
        </w:rPr>
      </w:pPr>
      <w:r w:rsidRPr="005F193B">
        <w:rPr>
          <w:color w:val="000000"/>
        </w:rPr>
        <w:t>support this professional development. The SENCO, with the senior leadership team, ensures</w:t>
      </w:r>
      <w:r w:rsidR="005F193B">
        <w:rPr>
          <w:color w:val="000000"/>
        </w:rPr>
        <w:t xml:space="preserve"> </w:t>
      </w:r>
      <w:r w:rsidRPr="005F193B">
        <w:rPr>
          <w:color w:val="000000"/>
        </w:rPr>
        <w:t xml:space="preserve">Special Educational Needs </w:t>
      </w:r>
      <w:r w:rsidR="001E0FDD">
        <w:rPr>
          <w:color w:val="000000"/>
        </w:rPr>
        <w:t>Code Of Practice</w:t>
      </w:r>
      <w:r w:rsidRPr="005F193B">
        <w:rPr>
          <w:color w:val="000000"/>
        </w:rPr>
        <w:t xml:space="preserve"> (2014) that training opportunities are matched to school development priorities and those identified</w:t>
      </w:r>
      <w:r w:rsidR="005F193B">
        <w:rPr>
          <w:color w:val="000000"/>
        </w:rPr>
        <w:t xml:space="preserve"> </w:t>
      </w:r>
      <w:r w:rsidRPr="005F193B">
        <w:rPr>
          <w:color w:val="000000"/>
        </w:rPr>
        <w:t>through the use of provision management</w:t>
      </w:r>
      <w:r w:rsidR="005F193B">
        <w:rPr>
          <w:color w:val="000000"/>
        </w:rPr>
        <w:t>.</w:t>
      </w:r>
    </w:p>
    <w:p w:rsidR="00CF5F42" w:rsidRPr="00CF5F42" w:rsidRDefault="00CF5F42" w:rsidP="004B0946">
      <w:pPr>
        <w:autoSpaceDE w:val="0"/>
        <w:autoSpaceDN w:val="0"/>
        <w:adjustRightInd w:val="0"/>
        <w:rPr>
          <w:color w:val="000000"/>
          <w:sz w:val="28"/>
        </w:rPr>
      </w:pPr>
    </w:p>
    <w:p w:rsidR="004B0946" w:rsidRPr="00CF5F42" w:rsidRDefault="004B0946" w:rsidP="004B0946">
      <w:pPr>
        <w:autoSpaceDE w:val="0"/>
        <w:autoSpaceDN w:val="0"/>
        <w:adjustRightInd w:val="0"/>
        <w:rPr>
          <w:b/>
          <w:bCs/>
          <w:color w:val="000000"/>
          <w:sz w:val="28"/>
        </w:rPr>
      </w:pPr>
      <w:r w:rsidRPr="00CF5F42">
        <w:rPr>
          <w:color w:val="000000"/>
          <w:sz w:val="28"/>
        </w:rPr>
        <w:t xml:space="preserve"> </w:t>
      </w:r>
      <w:r w:rsidR="00CF5F42">
        <w:rPr>
          <w:b/>
          <w:bCs/>
          <w:color w:val="000000"/>
          <w:sz w:val="28"/>
        </w:rPr>
        <w:t>11</w:t>
      </w:r>
      <w:r w:rsidRPr="00CF5F42">
        <w:rPr>
          <w:b/>
          <w:bCs/>
          <w:color w:val="000000"/>
          <w:sz w:val="28"/>
        </w:rPr>
        <w:t>. Links to support services</w:t>
      </w:r>
    </w:p>
    <w:p w:rsidR="004B0946" w:rsidRPr="005F193B" w:rsidRDefault="004B0946" w:rsidP="004B0946">
      <w:pPr>
        <w:autoSpaceDE w:val="0"/>
        <w:autoSpaceDN w:val="0"/>
        <w:adjustRightInd w:val="0"/>
        <w:rPr>
          <w:color w:val="000000"/>
        </w:rPr>
      </w:pPr>
      <w:r w:rsidRPr="005F193B">
        <w:rPr>
          <w:color w:val="000000"/>
        </w:rPr>
        <w:t>The school continues to build strong working relationships and links with external support</w:t>
      </w:r>
    </w:p>
    <w:p w:rsidR="004B0946" w:rsidRPr="005F193B" w:rsidRDefault="004B0946" w:rsidP="004B0946">
      <w:pPr>
        <w:autoSpaceDE w:val="0"/>
        <w:autoSpaceDN w:val="0"/>
        <w:adjustRightInd w:val="0"/>
        <w:rPr>
          <w:color w:val="000000"/>
        </w:rPr>
      </w:pPr>
      <w:r w:rsidRPr="005F193B">
        <w:rPr>
          <w:color w:val="000000"/>
        </w:rPr>
        <w:t>services in order to fully support our SEN</w:t>
      </w:r>
      <w:r w:rsidR="00CF5F42">
        <w:rPr>
          <w:color w:val="000000"/>
        </w:rPr>
        <w:t>D</w:t>
      </w:r>
      <w:r w:rsidRPr="005F193B">
        <w:rPr>
          <w:color w:val="000000"/>
        </w:rPr>
        <w:t xml:space="preserve"> pupils and aid school inclusion.</w:t>
      </w:r>
    </w:p>
    <w:p w:rsidR="004B0946" w:rsidRPr="005F193B" w:rsidRDefault="004B0946" w:rsidP="004B0946">
      <w:pPr>
        <w:autoSpaceDE w:val="0"/>
        <w:autoSpaceDN w:val="0"/>
        <w:adjustRightInd w:val="0"/>
        <w:rPr>
          <w:color w:val="000000"/>
        </w:rPr>
      </w:pPr>
      <w:r w:rsidRPr="005F193B">
        <w:rPr>
          <w:color w:val="000000"/>
        </w:rPr>
        <w:t>Sharing knowledge and information with our support services is key to the effective and</w:t>
      </w:r>
    </w:p>
    <w:p w:rsidR="004B0946" w:rsidRDefault="004B0946" w:rsidP="004B0946">
      <w:pPr>
        <w:autoSpaceDE w:val="0"/>
        <w:autoSpaceDN w:val="0"/>
        <w:adjustRightInd w:val="0"/>
        <w:rPr>
          <w:color w:val="000000"/>
        </w:rPr>
      </w:pPr>
      <w:r w:rsidRPr="005F193B">
        <w:rPr>
          <w:color w:val="000000"/>
        </w:rPr>
        <w:t>successful SEN</w:t>
      </w:r>
      <w:r w:rsidR="00CF5F42">
        <w:rPr>
          <w:color w:val="000000"/>
        </w:rPr>
        <w:t>D</w:t>
      </w:r>
      <w:r w:rsidRPr="005F193B">
        <w:rPr>
          <w:color w:val="000000"/>
        </w:rPr>
        <w:t xml:space="preserve"> provision within our school. Any one of the support services may raise concerns</w:t>
      </w:r>
      <w:r w:rsidR="00CF5F42">
        <w:rPr>
          <w:color w:val="000000"/>
        </w:rPr>
        <w:t xml:space="preserve"> </w:t>
      </w:r>
      <w:r w:rsidRPr="005F193B">
        <w:rPr>
          <w:color w:val="000000"/>
        </w:rPr>
        <w:t>about a pupil. This will then be brought to the attention of the SENCO who will then inform the</w:t>
      </w:r>
      <w:r w:rsidR="00CF5F42">
        <w:rPr>
          <w:color w:val="000000"/>
        </w:rPr>
        <w:t xml:space="preserve"> </w:t>
      </w:r>
      <w:r w:rsidRPr="005F193B">
        <w:rPr>
          <w:color w:val="000000"/>
        </w:rPr>
        <w:t>child’s parents.</w:t>
      </w:r>
    </w:p>
    <w:p w:rsidR="00CF5F42" w:rsidRPr="005F193B" w:rsidRDefault="00CF5F42" w:rsidP="004B0946">
      <w:pPr>
        <w:autoSpaceDE w:val="0"/>
        <w:autoSpaceDN w:val="0"/>
        <w:adjustRightInd w:val="0"/>
        <w:rPr>
          <w:color w:val="000000"/>
        </w:rPr>
      </w:pPr>
    </w:p>
    <w:p w:rsidR="004B0946" w:rsidRDefault="004B0946" w:rsidP="004B0946">
      <w:pPr>
        <w:autoSpaceDE w:val="0"/>
        <w:autoSpaceDN w:val="0"/>
        <w:adjustRightInd w:val="0"/>
        <w:rPr>
          <w:b/>
          <w:bCs/>
          <w:color w:val="000000"/>
          <w:sz w:val="28"/>
          <w:szCs w:val="28"/>
        </w:rPr>
      </w:pPr>
      <w:r w:rsidRPr="00CF5F42">
        <w:rPr>
          <w:b/>
          <w:bCs/>
          <w:color w:val="000000"/>
          <w:sz w:val="28"/>
          <w:szCs w:val="28"/>
        </w:rPr>
        <w:t>1</w:t>
      </w:r>
      <w:r w:rsidR="001E0FDD">
        <w:rPr>
          <w:b/>
          <w:bCs/>
          <w:color w:val="000000"/>
          <w:sz w:val="28"/>
          <w:szCs w:val="28"/>
        </w:rPr>
        <w:t>2</w:t>
      </w:r>
      <w:r w:rsidRPr="00CF5F42">
        <w:rPr>
          <w:b/>
          <w:bCs/>
          <w:color w:val="000000"/>
          <w:sz w:val="28"/>
          <w:szCs w:val="28"/>
        </w:rPr>
        <w:t>. Working in partnerships with parents</w:t>
      </w:r>
      <w:r w:rsidR="000B6559">
        <w:rPr>
          <w:b/>
          <w:bCs/>
          <w:color w:val="000000"/>
          <w:sz w:val="28"/>
          <w:szCs w:val="28"/>
        </w:rPr>
        <w:t xml:space="preserve"> and other significant people in the child’s life</w:t>
      </w:r>
    </w:p>
    <w:p w:rsidR="001E0FDD" w:rsidRPr="00CF5F42" w:rsidRDefault="001E0FDD" w:rsidP="004B0946">
      <w:pPr>
        <w:autoSpaceDE w:val="0"/>
        <w:autoSpaceDN w:val="0"/>
        <w:adjustRightInd w:val="0"/>
        <w:rPr>
          <w:b/>
          <w:bCs/>
          <w:color w:val="000000"/>
          <w:sz w:val="28"/>
          <w:szCs w:val="28"/>
        </w:rPr>
      </w:pPr>
    </w:p>
    <w:p w:rsidR="004B0946" w:rsidRPr="001E0FDD" w:rsidRDefault="001E0FDD" w:rsidP="004B0946">
      <w:pPr>
        <w:autoSpaceDE w:val="0"/>
        <w:autoSpaceDN w:val="0"/>
        <w:adjustRightInd w:val="0"/>
        <w:rPr>
          <w:color w:val="000000"/>
          <w:szCs w:val="20"/>
        </w:rPr>
      </w:pPr>
      <w:r>
        <w:rPr>
          <w:color w:val="000000"/>
          <w:szCs w:val="20"/>
        </w:rPr>
        <w:t xml:space="preserve">Holy Trinity </w:t>
      </w:r>
      <w:r w:rsidR="004B0946" w:rsidRPr="001E0FDD">
        <w:rPr>
          <w:color w:val="000000"/>
          <w:szCs w:val="20"/>
        </w:rPr>
        <w:t>Primary School believes that a close working relationship with parents is vital in order</w:t>
      </w:r>
      <w:r>
        <w:rPr>
          <w:color w:val="000000"/>
          <w:szCs w:val="20"/>
        </w:rPr>
        <w:t xml:space="preserve"> </w:t>
      </w:r>
      <w:r w:rsidR="004B0946" w:rsidRPr="001E0FDD">
        <w:rPr>
          <w:color w:val="000000"/>
          <w:szCs w:val="20"/>
        </w:rPr>
        <w:t>to ensure</w:t>
      </w:r>
      <w:r>
        <w:rPr>
          <w:color w:val="000000"/>
          <w:szCs w:val="20"/>
        </w:rPr>
        <w:t>:-</w:t>
      </w:r>
    </w:p>
    <w:p w:rsidR="004B0946" w:rsidRPr="001E0FDD" w:rsidRDefault="004B0946" w:rsidP="001E0FDD">
      <w:pPr>
        <w:numPr>
          <w:ilvl w:val="0"/>
          <w:numId w:val="7"/>
        </w:numPr>
        <w:autoSpaceDE w:val="0"/>
        <w:autoSpaceDN w:val="0"/>
        <w:adjustRightInd w:val="0"/>
        <w:rPr>
          <w:color w:val="000000"/>
          <w:szCs w:val="20"/>
        </w:rPr>
      </w:pPr>
      <w:r w:rsidRPr="001E0FDD">
        <w:rPr>
          <w:color w:val="000000"/>
          <w:szCs w:val="20"/>
        </w:rPr>
        <w:t>early and accurate identification and assessment of SEN</w:t>
      </w:r>
      <w:r w:rsidR="001E0FDD">
        <w:rPr>
          <w:color w:val="000000"/>
          <w:szCs w:val="20"/>
        </w:rPr>
        <w:t>D</w:t>
      </w:r>
      <w:r w:rsidRPr="001E0FDD">
        <w:rPr>
          <w:color w:val="000000"/>
          <w:szCs w:val="20"/>
        </w:rPr>
        <w:t xml:space="preserve"> leading to appropriate</w:t>
      </w:r>
    </w:p>
    <w:p w:rsidR="004B0946" w:rsidRPr="001E0FDD" w:rsidRDefault="004B0946" w:rsidP="001E0FDD">
      <w:pPr>
        <w:autoSpaceDE w:val="0"/>
        <w:autoSpaceDN w:val="0"/>
        <w:adjustRightInd w:val="0"/>
        <w:ind w:left="720"/>
        <w:rPr>
          <w:color w:val="000000"/>
          <w:szCs w:val="20"/>
        </w:rPr>
      </w:pPr>
      <w:r w:rsidRPr="001E0FDD">
        <w:rPr>
          <w:color w:val="000000"/>
          <w:szCs w:val="20"/>
        </w:rPr>
        <w:t>intervention and provision</w:t>
      </w:r>
    </w:p>
    <w:p w:rsidR="004B0946" w:rsidRPr="001E0FDD" w:rsidRDefault="004B0946" w:rsidP="001E0FDD">
      <w:pPr>
        <w:numPr>
          <w:ilvl w:val="0"/>
          <w:numId w:val="7"/>
        </w:numPr>
        <w:autoSpaceDE w:val="0"/>
        <w:autoSpaceDN w:val="0"/>
        <w:adjustRightInd w:val="0"/>
        <w:rPr>
          <w:color w:val="000000"/>
          <w:szCs w:val="20"/>
        </w:rPr>
      </w:pPr>
      <w:r w:rsidRPr="001E0FDD">
        <w:rPr>
          <w:color w:val="000000"/>
          <w:szCs w:val="20"/>
        </w:rPr>
        <w:t>continuing social and academic progress of children with SEN</w:t>
      </w:r>
      <w:r w:rsidR="001E0FDD">
        <w:rPr>
          <w:color w:val="000000"/>
          <w:szCs w:val="20"/>
        </w:rPr>
        <w:t>D</w:t>
      </w:r>
    </w:p>
    <w:p w:rsidR="001E0FDD" w:rsidRDefault="004B0946" w:rsidP="001E0FDD">
      <w:pPr>
        <w:numPr>
          <w:ilvl w:val="0"/>
          <w:numId w:val="7"/>
        </w:numPr>
        <w:autoSpaceDE w:val="0"/>
        <w:autoSpaceDN w:val="0"/>
        <w:adjustRightInd w:val="0"/>
        <w:rPr>
          <w:color w:val="000000"/>
          <w:szCs w:val="20"/>
        </w:rPr>
      </w:pPr>
      <w:r w:rsidRPr="001E0FDD">
        <w:rPr>
          <w:color w:val="000000"/>
          <w:szCs w:val="20"/>
        </w:rPr>
        <w:t>personal and academic targets are set and met effectively</w:t>
      </w:r>
    </w:p>
    <w:p w:rsidR="004B0946" w:rsidRPr="001E0FDD" w:rsidRDefault="001E0FDD" w:rsidP="001E0FDD">
      <w:pPr>
        <w:numPr>
          <w:ilvl w:val="0"/>
          <w:numId w:val="7"/>
        </w:numPr>
        <w:autoSpaceDE w:val="0"/>
        <w:autoSpaceDN w:val="0"/>
        <w:adjustRightInd w:val="0"/>
        <w:rPr>
          <w:color w:val="000000"/>
          <w:szCs w:val="20"/>
        </w:rPr>
      </w:pPr>
      <w:r>
        <w:rPr>
          <w:color w:val="000000"/>
          <w:szCs w:val="20"/>
        </w:rPr>
        <w:t xml:space="preserve"> </w:t>
      </w:r>
      <w:r w:rsidR="004B0946" w:rsidRPr="001E0FDD">
        <w:rPr>
          <w:color w:val="000000"/>
          <w:szCs w:val="20"/>
        </w:rPr>
        <w:t>In cases where more frequent regular contact with parents is necessary, this will be arranged</w:t>
      </w:r>
      <w:r>
        <w:rPr>
          <w:color w:val="000000"/>
          <w:szCs w:val="20"/>
        </w:rPr>
        <w:t xml:space="preserve"> </w:t>
      </w:r>
      <w:r w:rsidR="004B0946" w:rsidRPr="001E0FDD">
        <w:rPr>
          <w:color w:val="000000"/>
          <w:szCs w:val="20"/>
        </w:rPr>
        <w:t>based on the individual pupil’s needs. The SENCO may also signpost parents of pupils with SEN</w:t>
      </w:r>
      <w:r>
        <w:rPr>
          <w:color w:val="000000"/>
          <w:szCs w:val="20"/>
        </w:rPr>
        <w:t xml:space="preserve">D </w:t>
      </w:r>
      <w:r w:rsidR="004B0946" w:rsidRPr="001E0FDD">
        <w:rPr>
          <w:color w:val="000000"/>
          <w:szCs w:val="20"/>
        </w:rPr>
        <w:t>to the local authority Parent Partnership service where specific advice, guidance and support</w:t>
      </w:r>
      <w:r>
        <w:rPr>
          <w:color w:val="000000"/>
          <w:szCs w:val="20"/>
        </w:rPr>
        <w:t xml:space="preserve"> </w:t>
      </w:r>
      <w:r w:rsidR="004B0946" w:rsidRPr="001E0FDD">
        <w:rPr>
          <w:color w:val="000000"/>
          <w:szCs w:val="20"/>
        </w:rPr>
        <w:t>may be required.</w:t>
      </w:r>
    </w:p>
    <w:p w:rsidR="004B0946" w:rsidRDefault="004B0946" w:rsidP="004B0946">
      <w:pPr>
        <w:autoSpaceDE w:val="0"/>
        <w:autoSpaceDN w:val="0"/>
        <w:adjustRightInd w:val="0"/>
        <w:rPr>
          <w:color w:val="000000"/>
          <w:szCs w:val="20"/>
        </w:rPr>
      </w:pPr>
      <w:r w:rsidRPr="001E0FDD">
        <w:rPr>
          <w:color w:val="000000"/>
          <w:szCs w:val="20"/>
        </w:rPr>
        <w:t>If an assessment or referral indicates that a pupil has additional learning needs the parents and</w:t>
      </w:r>
      <w:r w:rsidR="001E0FDD">
        <w:rPr>
          <w:color w:val="000000"/>
          <w:szCs w:val="20"/>
        </w:rPr>
        <w:t xml:space="preserve"> </w:t>
      </w:r>
      <w:r w:rsidRPr="001E0FDD">
        <w:rPr>
          <w:color w:val="000000"/>
          <w:szCs w:val="20"/>
        </w:rPr>
        <w:t>the pupil will always be consulted with regards to future provision. Parents are invited to attend</w:t>
      </w:r>
      <w:r w:rsidR="001E0FDD">
        <w:rPr>
          <w:color w:val="000000"/>
          <w:szCs w:val="20"/>
        </w:rPr>
        <w:t xml:space="preserve"> </w:t>
      </w:r>
      <w:r w:rsidRPr="001E0FDD">
        <w:rPr>
          <w:color w:val="000000"/>
          <w:szCs w:val="20"/>
        </w:rPr>
        <w:t>meetings with external agencies regarding their child, and are kept up to date and consulted on</w:t>
      </w:r>
      <w:r w:rsidR="001E0FDD">
        <w:rPr>
          <w:color w:val="000000"/>
          <w:szCs w:val="20"/>
        </w:rPr>
        <w:t xml:space="preserve"> </w:t>
      </w:r>
      <w:r w:rsidRPr="001E0FDD">
        <w:rPr>
          <w:color w:val="000000"/>
          <w:szCs w:val="20"/>
        </w:rPr>
        <w:t>any points of action drawn up in regards to the provision for their child. The school’s SEN</w:t>
      </w:r>
      <w:r w:rsidR="001E0FDD">
        <w:rPr>
          <w:color w:val="000000"/>
          <w:szCs w:val="20"/>
        </w:rPr>
        <w:t xml:space="preserve">D governor </w:t>
      </w:r>
      <w:r w:rsidRPr="001E0FDD">
        <w:rPr>
          <w:color w:val="000000"/>
          <w:szCs w:val="20"/>
        </w:rPr>
        <w:t>(</w:t>
      </w:r>
      <w:r w:rsidR="009B7067">
        <w:rPr>
          <w:color w:val="000000"/>
          <w:szCs w:val="20"/>
        </w:rPr>
        <w:t>Maxine Morgan</w:t>
      </w:r>
      <w:r w:rsidRPr="001E0FDD">
        <w:rPr>
          <w:color w:val="000000"/>
          <w:szCs w:val="20"/>
        </w:rPr>
        <w:t>) may be contacted at any time in</w:t>
      </w:r>
      <w:r w:rsidR="001E0FDD">
        <w:rPr>
          <w:color w:val="000000"/>
          <w:szCs w:val="20"/>
        </w:rPr>
        <w:t xml:space="preserve"> </w:t>
      </w:r>
      <w:r w:rsidRPr="001E0FDD">
        <w:rPr>
          <w:color w:val="000000"/>
          <w:szCs w:val="20"/>
        </w:rPr>
        <w:t>relation to SEN</w:t>
      </w:r>
      <w:r w:rsidR="001E0FDD">
        <w:rPr>
          <w:color w:val="000000"/>
          <w:szCs w:val="20"/>
        </w:rPr>
        <w:t>D</w:t>
      </w:r>
      <w:r w:rsidRPr="001E0FDD">
        <w:rPr>
          <w:color w:val="000000"/>
          <w:szCs w:val="20"/>
        </w:rPr>
        <w:t xml:space="preserve"> matters.</w:t>
      </w:r>
    </w:p>
    <w:p w:rsidR="001E0FDD" w:rsidRPr="001E0FDD" w:rsidRDefault="001E0FDD" w:rsidP="004B0946">
      <w:pPr>
        <w:autoSpaceDE w:val="0"/>
        <w:autoSpaceDN w:val="0"/>
        <w:adjustRightInd w:val="0"/>
        <w:rPr>
          <w:color w:val="000000"/>
          <w:szCs w:val="20"/>
        </w:rPr>
      </w:pPr>
    </w:p>
    <w:p w:rsidR="004B0946" w:rsidRDefault="001E0FDD" w:rsidP="004B0946">
      <w:pPr>
        <w:autoSpaceDE w:val="0"/>
        <w:autoSpaceDN w:val="0"/>
        <w:adjustRightInd w:val="0"/>
        <w:rPr>
          <w:b/>
          <w:bCs/>
          <w:color w:val="000000"/>
          <w:sz w:val="28"/>
          <w:szCs w:val="28"/>
        </w:rPr>
      </w:pPr>
      <w:r>
        <w:rPr>
          <w:b/>
          <w:bCs/>
          <w:color w:val="000000"/>
          <w:sz w:val="28"/>
          <w:szCs w:val="28"/>
        </w:rPr>
        <w:t>13</w:t>
      </w:r>
      <w:r w:rsidR="004B0946" w:rsidRPr="001E0FDD">
        <w:rPr>
          <w:b/>
          <w:bCs/>
          <w:color w:val="000000"/>
          <w:sz w:val="28"/>
          <w:szCs w:val="28"/>
        </w:rPr>
        <w:t>. Links with other schools</w:t>
      </w:r>
    </w:p>
    <w:p w:rsidR="001E0FDD" w:rsidRPr="001E0FDD" w:rsidRDefault="001E0FDD" w:rsidP="004B0946">
      <w:pPr>
        <w:autoSpaceDE w:val="0"/>
        <w:autoSpaceDN w:val="0"/>
        <w:adjustRightInd w:val="0"/>
        <w:rPr>
          <w:b/>
          <w:bCs/>
          <w:color w:val="000000"/>
          <w:sz w:val="28"/>
          <w:szCs w:val="28"/>
        </w:rPr>
      </w:pPr>
    </w:p>
    <w:p w:rsidR="004B0946" w:rsidRDefault="004B0946" w:rsidP="004B0946">
      <w:pPr>
        <w:autoSpaceDE w:val="0"/>
        <w:autoSpaceDN w:val="0"/>
        <w:adjustRightInd w:val="0"/>
        <w:rPr>
          <w:color w:val="000000"/>
        </w:rPr>
      </w:pPr>
      <w:r w:rsidRPr="001E0FDD">
        <w:rPr>
          <w:color w:val="000000"/>
        </w:rPr>
        <w:lastRenderedPageBreak/>
        <w:t xml:space="preserve">The school works in partnership with the other schools in the </w:t>
      </w:r>
      <w:r w:rsidR="001E0FDD">
        <w:rPr>
          <w:color w:val="000000"/>
        </w:rPr>
        <w:t xml:space="preserve">cluster. </w:t>
      </w:r>
      <w:r w:rsidRPr="001E0FDD">
        <w:rPr>
          <w:color w:val="000000"/>
        </w:rPr>
        <w:t>This enables the schools to build a bank of joint resources and to share</w:t>
      </w:r>
      <w:r w:rsidR="001E0FDD">
        <w:rPr>
          <w:color w:val="000000"/>
        </w:rPr>
        <w:t xml:space="preserve"> </w:t>
      </w:r>
      <w:r w:rsidRPr="001E0FDD">
        <w:rPr>
          <w:color w:val="000000"/>
        </w:rPr>
        <w:t>advice, training and development activities and expertise.</w:t>
      </w:r>
      <w:r w:rsidR="001E0FDD">
        <w:rPr>
          <w:color w:val="000000"/>
        </w:rPr>
        <w:t xml:space="preserve"> </w:t>
      </w:r>
      <w:r w:rsidRPr="001E0FDD">
        <w:rPr>
          <w:color w:val="000000"/>
        </w:rPr>
        <w:t xml:space="preserve">Special Educational Needs </w:t>
      </w:r>
      <w:r w:rsidR="001E0FDD">
        <w:rPr>
          <w:color w:val="000000"/>
        </w:rPr>
        <w:t>Code of Practice</w:t>
      </w:r>
      <w:r w:rsidRPr="001E0FDD">
        <w:rPr>
          <w:color w:val="000000"/>
        </w:rPr>
        <w:t xml:space="preserve"> (2014) </w:t>
      </w:r>
    </w:p>
    <w:p w:rsidR="001E0FDD" w:rsidRPr="001E0FDD" w:rsidRDefault="001E0FDD" w:rsidP="004B0946">
      <w:pPr>
        <w:autoSpaceDE w:val="0"/>
        <w:autoSpaceDN w:val="0"/>
        <w:adjustRightInd w:val="0"/>
        <w:rPr>
          <w:color w:val="000000"/>
        </w:rPr>
      </w:pPr>
    </w:p>
    <w:p w:rsidR="004B0946" w:rsidRDefault="001E0FDD" w:rsidP="004B0946">
      <w:pPr>
        <w:autoSpaceDE w:val="0"/>
        <w:autoSpaceDN w:val="0"/>
        <w:adjustRightInd w:val="0"/>
        <w:rPr>
          <w:b/>
          <w:bCs/>
          <w:color w:val="000000"/>
          <w:sz w:val="28"/>
          <w:szCs w:val="28"/>
        </w:rPr>
      </w:pPr>
      <w:r>
        <w:rPr>
          <w:b/>
          <w:bCs/>
          <w:color w:val="000000"/>
          <w:sz w:val="28"/>
          <w:szCs w:val="28"/>
        </w:rPr>
        <w:t>14</w:t>
      </w:r>
      <w:r w:rsidR="004B0946" w:rsidRPr="001E0FDD">
        <w:rPr>
          <w:b/>
          <w:bCs/>
          <w:color w:val="000000"/>
          <w:sz w:val="28"/>
          <w:szCs w:val="28"/>
        </w:rPr>
        <w:t>. Links with other agencies and voluntary organisations</w:t>
      </w:r>
    </w:p>
    <w:p w:rsidR="001E0FDD" w:rsidRPr="001E0FDD" w:rsidRDefault="001E0FDD" w:rsidP="004B0946">
      <w:pPr>
        <w:autoSpaceDE w:val="0"/>
        <w:autoSpaceDN w:val="0"/>
        <w:adjustRightInd w:val="0"/>
        <w:rPr>
          <w:b/>
          <w:bCs/>
          <w:color w:val="000000"/>
          <w:sz w:val="28"/>
          <w:szCs w:val="28"/>
        </w:rPr>
      </w:pPr>
    </w:p>
    <w:p w:rsidR="004B0946" w:rsidRPr="001E0FDD" w:rsidRDefault="001E0FDD" w:rsidP="004B0946">
      <w:pPr>
        <w:autoSpaceDE w:val="0"/>
        <w:autoSpaceDN w:val="0"/>
        <w:adjustRightInd w:val="0"/>
        <w:rPr>
          <w:color w:val="000000"/>
          <w:szCs w:val="20"/>
        </w:rPr>
      </w:pPr>
      <w:r w:rsidRPr="001E0FDD">
        <w:rPr>
          <w:color w:val="000000"/>
          <w:szCs w:val="20"/>
        </w:rPr>
        <w:t>Holy Trinity</w:t>
      </w:r>
      <w:r w:rsidR="004B0946" w:rsidRPr="001E0FDD">
        <w:rPr>
          <w:color w:val="000000"/>
          <w:szCs w:val="20"/>
        </w:rPr>
        <w:t xml:space="preserve"> School invites and seeks advice and support from external agencies in the</w:t>
      </w:r>
    </w:p>
    <w:p w:rsidR="004B0946" w:rsidRPr="001E0FDD" w:rsidRDefault="004B0946" w:rsidP="004B0946">
      <w:pPr>
        <w:autoSpaceDE w:val="0"/>
        <w:autoSpaceDN w:val="0"/>
        <w:adjustRightInd w:val="0"/>
        <w:rPr>
          <w:color w:val="000000"/>
          <w:szCs w:val="20"/>
        </w:rPr>
      </w:pPr>
      <w:r w:rsidRPr="001E0FDD">
        <w:rPr>
          <w:color w:val="000000"/>
          <w:szCs w:val="20"/>
        </w:rPr>
        <w:t>identification and a</w:t>
      </w:r>
      <w:r w:rsidR="001E0FDD">
        <w:rPr>
          <w:color w:val="000000"/>
          <w:szCs w:val="20"/>
        </w:rPr>
        <w:t xml:space="preserve">ssessment of, and provision for </w:t>
      </w:r>
      <w:r w:rsidRPr="001E0FDD">
        <w:rPr>
          <w:color w:val="000000"/>
          <w:szCs w:val="20"/>
        </w:rPr>
        <w:t xml:space="preserve"> SEN</w:t>
      </w:r>
      <w:r w:rsidR="001E0FDD">
        <w:rPr>
          <w:color w:val="000000"/>
          <w:szCs w:val="20"/>
        </w:rPr>
        <w:t>D. The SENCO</w:t>
      </w:r>
      <w:r w:rsidRPr="001E0FDD">
        <w:rPr>
          <w:color w:val="000000"/>
          <w:szCs w:val="20"/>
        </w:rPr>
        <w:t xml:space="preserve"> is the designated person</w:t>
      </w:r>
      <w:r w:rsidR="001E0FDD">
        <w:rPr>
          <w:color w:val="000000"/>
          <w:szCs w:val="20"/>
        </w:rPr>
        <w:t xml:space="preserve"> </w:t>
      </w:r>
      <w:r w:rsidRPr="001E0FDD">
        <w:rPr>
          <w:color w:val="000000"/>
          <w:szCs w:val="20"/>
        </w:rPr>
        <w:t>responsible for liaising with the following:</w:t>
      </w:r>
    </w:p>
    <w:p w:rsidR="004B0946" w:rsidRPr="001E0FDD" w:rsidRDefault="001E0FDD" w:rsidP="001E0FDD">
      <w:pPr>
        <w:numPr>
          <w:ilvl w:val="0"/>
          <w:numId w:val="9"/>
        </w:numPr>
        <w:autoSpaceDE w:val="0"/>
        <w:autoSpaceDN w:val="0"/>
        <w:adjustRightInd w:val="0"/>
        <w:rPr>
          <w:color w:val="000000"/>
          <w:szCs w:val="20"/>
        </w:rPr>
      </w:pPr>
      <w:r w:rsidRPr="001E0FDD">
        <w:rPr>
          <w:color w:val="000000"/>
          <w:szCs w:val="20"/>
        </w:rPr>
        <w:t>Blackburn with Darwen</w:t>
      </w:r>
      <w:r w:rsidR="004B0946" w:rsidRPr="001E0FDD">
        <w:rPr>
          <w:color w:val="000000"/>
          <w:szCs w:val="20"/>
        </w:rPr>
        <w:t xml:space="preserve"> Education Psychology Service</w:t>
      </w:r>
    </w:p>
    <w:p w:rsidR="004B0946" w:rsidRPr="001E0FDD" w:rsidRDefault="001E0FDD" w:rsidP="001E0FDD">
      <w:pPr>
        <w:numPr>
          <w:ilvl w:val="0"/>
          <w:numId w:val="9"/>
        </w:numPr>
        <w:autoSpaceDE w:val="0"/>
        <w:autoSpaceDN w:val="0"/>
        <w:adjustRightInd w:val="0"/>
        <w:rPr>
          <w:color w:val="000000"/>
          <w:szCs w:val="20"/>
        </w:rPr>
      </w:pPr>
      <w:r w:rsidRPr="001E0FDD">
        <w:rPr>
          <w:color w:val="000000"/>
          <w:szCs w:val="20"/>
        </w:rPr>
        <w:t>Inclusion</w:t>
      </w:r>
      <w:r w:rsidR="004B0946" w:rsidRPr="001E0FDD">
        <w:rPr>
          <w:color w:val="000000"/>
          <w:szCs w:val="20"/>
        </w:rPr>
        <w:t xml:space="preserve"> Support Service</w:t>
      </w:r>
    </w:p>
    <w:p w:rsidR="004B0946" w:rsidRDefault="004B0946" w:rsidP="001E0FDD">
      <w:pPr>
        <w:numPr>
          <w:ilvl w:val="0"/>
          <w:numId w:val="9"/>
        </w:numPr>
        <w:autoSpaceDE w:val="0"/>
        <w:autoSpaceDN w:val="0"/>
        <w:adjustRightInd w:val="0"/>
        <w:rPr>
          <w:color w:val="000000"/>
          <w:szCs w:val="20"/>
        </w:rPr>
      </w:pPr>
      <w:r w:rsidRPr="001E0FDD">
        <w:rPr>
          <w:color w:val="000000"/>
          <w:szCs w:val="20"/>
        </w:rPr>
        <w:t xml:space="preserve">Social Services </w:t>
      </w:r>
      <w:r w:rsidR="00F36127">
        <w:rPr>
          <w:color w:val="000000"/>
          <w:szCs w:val="20"/>
        </w:rPr>
        <w:t>(MASH referrals and CAF)</w:t>
      </w:r>
    </w:p>
    <w:p w:rsidR="001E0FDD" w:rsidRPr="001E0FDD" w:rsidRDefault="001E0FDD" w:rsidP="001E0FDD">
      <w:pPr>
        <w:numPr>
          <w:ilvl w:val="0"/>
          <w:numId w:val="9"/>
        </w:numPr>
        <w:autoSpaceDE w:val="0"/>
        <w:autoSpaceDN w:val="0"/>
        <w:adjustRightInd w:val="0"/>
        <w:rPr>
          <w:color w:val="000000"/>
          <w:szCs w:val="20"/>
        </w:rPr>
      </w:pPr>
      <w:r>
        <w:rPr>
          <w:color w:val="000000"/>
          <w:szCs w:val="20"/>
        </w:rPr>
        <w:t xml:space="preserve">Children’s </w:t>
      </w:r>
      <w:proofErr w:type="gramStart"/>
      <w:r>
        <w:rPr>
          <w:color w:val="000000"/>
          <w:szCs w:val="20"/>
        </w:rPr>
        <w:t>Integrated  Therapies</w:t>
      </w:r>
      <w:proofErr w:type="gramEnd"/>
      <w:r>
        <w:rPr>
          <w:color w:val="000000"/>
          <w:szCs w:val="20"/>
        </w:rPr>
        <w:t xml:space="preserve"> and Nursing Service (class teachers also liaise) </w:t>
      </w:r>
    </w:p>
    <w:p w:rsidR="004B0946" w:rsidRPr="001E0FDD" w:rsidRDefault="004B0946" w:rsidP="001E0FDD">
      <w:pPr>
        <w:numPr>
          <w:ilvl w:val="0"/>
          <w:numId w:val="9"/>
        </w:numPr>
        <w:autoSpaceDE w:val="0"/>
        <w:autoSpaceDN w:val="0"/>
        <w:adjustRightInd w:val="0"/>
        <w:rPr>
          <w:color w:val="000000"/>
          <w:szCs w:val="20"/>
        </w:rPr>
      </w:pPr>
      <w:r w:rsidRPr="001E0FDD">
        <w:rPr>
          <w:color w:val="000000"/>
          <w:szCs w:val="20"/>
        </w:rPr>
        <w:t>Specialist Outreach Services</w:t>
      </w:r>
    </w:p>
    <w:p w:rsidR="004B0946" w:rsidRPr="001E0FDD" w:rsidRDefault="004B0946" w:rsidP="004B0946">
      <w:pPr>
        <w:autoSpaceDE w:val="0"/>
        <w:autoSpaceDN w:val="0"/>
        <w:adjustRightInd w:val="0"/>
        <w:rPr>
          <w:color w:val="000000"/>
          <w:szCs w:val="20"/>
        </w:rPr>
      </w:pPr>
      <w:r w:rsidRPr="001E0FDD">
        <w:rPr>
          <w:color w:val="000000"/>
          <w:szCs w:val="20"/>
        </w:rPr>
        <w:t>In cases where a child is under observation or a cause for concern, focused meetings will be</w:t>
      </w:r>
    </w:p>
    <w:p w:rsidR="00882DDE" w:rsidRPr="001E0FDD" w:rsidRDefault="004B0946" w:rsidP="004B0946">
      <w:pPr>
        <w:pStyle w:val="alcpbulletlist"/>
        <w:ind w:left="120" w:firstLine="0"/>
        <w:rPr>
          <w:color w:val="000000"/>
          <w:sz w:val="24"/>
          <w:szCs w:val="20"/>
        </w:rPr>
      </w:pPr>
      <w:r w:rsidRPr="001E0FDD">
        <w:rPr>
          <w:b w:val="0"/>
          <w:color w:val="000000"/>
          <w:sz w:val="24"/>
          <w:szCs w:val="20"/>
        </w:rPr>
        <w:t>arranged with the appropriate agency.</w:t>
      </w:r>
    </w:p>
    <w:p w:rsidR="004B0946" w:rsidRDefault="004B0946" w:rsidP="004B0946">
      <w:pPr>
        <w:pStyle w:val="alcpbulletlist"/>
        <w:ind w:left="120" w:firstLine="0"/>
        <w:rPr>
          <w:rFonts w:ascii="ComicSansMS" w:hAnsi="ComicSansMS" w:cs="ComicSansMS"/>
          <w:color w:val="000000"/>
          <w:sz w:val="20"/>
          <w:szCs w:val="20"/>
        </w:rPr>
      </w:pPr>
    </w:p>
    <w:p w:rsidR="00072B26" w:rsidRDefault="00072B26" w:rsidP="004B0946">
      <w:pPr>
        <w:pStyle w:val="alcpbulletlist"/>
        <w:ind w:left="120" w:firstLine="0"/>
        <w:rPr>
          <w:rFonts w:ascii="ComicSansMS" w:hAnsi="ComicSansMS" w:cs="ComicSansMS"/>
          <w:color w:val="000000"/>
          <w:sz w:val="20"/>
          <w:szCs w:val="20"/>
        </w:rPr>
      </w:pPr>
    </w:p>
    <w:p w:rsidR="00072B26" w:rsidRDefault="00072B26" w:rsidP="004B0946">
      <w:pPr>
        <w:pStyle w:val="alcpbulletlist"/>
        <w:ind w:left="120" w:firstLine="0"/>
        <w:rPr>
          <w:rFonts w:ascii="ComicSansMS" w:hAnsi="ComicSansMS" w:cs="ComicSansMS"/>
          <w:color w:val="000000"/>
          <w:sz w:val="20"/>
          <w:szCs w:val="20"/>
        </w:rPr>
      </w:pPr>
    </w:p>
    <w:p w:rsidR="004B0946" w:rsidRDefault="004B0946" w:rsidP="004B0946">
      <w:pPr>
        <w:pStyle w:val="alcpbulletlist"/>
        <w:ind w:left="120" w:firstLine="0"/>
        <w:rPr>
          <w:rFonts w:ascii="ComicSansMS" w:hAnsi="ComicSansMS" w:cs="ComicSansMS"/>
          <w:color w:val="000000"/>
          <w:sz w:val="20"/>
          <w:szCs w:val="20"/>
        </w:rPr>
      </w:pPr>
    </w:p>
    <w:p w:rsidR="004B0946" w:rsidRDefault="00096F3B" w:rsidP="004B0946">
      <w:pPr>
        <w:pStyle w:val="alcpbulletlist"/>
        <w:ind w:left="120" w:firstLine="0"/>
        <w:rPr>
          <w:color w:val="000000"/>
          <w:sz w:val="28"/>
          <w:szCs w:val="20"/>
        </w:rPr>
      </w:pPr>
      <w:r w:rsidRPr="00096F3B">
        <w:rPr>
          <w:color w:val="000000"/>
          <w:sz w:val="28"/>
          <w:szCs w:val="20"/>
        </w:rPr>
        <w:t xml:space="preserve">15. </w:t>
      </w:r>
      <w:r>
        <w:rPr>
          <w:color w:val="000000"/>
          <w:sz w:val="28"/>
          <w:szCs w:val="20"/>
        </w:rPr>
        <w:t>Storage and Managing Information.</w:t>
      </w:r>
    </w:p>
    <w:p w:rsidR="00096F3B" w:rsidRDefault="00096F3B" w:rsidP="004B0946">
      <w:pPr>
        <w:pStyle w:val="alcpbulletlist"/>
        <w:ind w:left="120" w:firstLine="0"/>
        <w:rPr>
          <w:color w:val="000000"/>
          <w:sz w:val="28"/>
          <w:szCs w:val="20"/>
        </w:rPr>
      </w:pPr>
    </w:p>
    <w:p w:rsidR="00096F3B" w:rsidRDefault="00096F3B" w:rsidP="004B0946">
      <w:pPr>
        <w:pStyle w:val="alcpbulletlist"/>
        <w:ind w:left="120" w:firstLine="0"/>
        <w:rPr>
          <w:b w:val="0"/>
          <w:color w:val="000000"/>
          <w:sz w:val="24"/>
          <w:szCs w:val="20"/>
        </w:rPr>
      </w:pPr>
      <w:r>
        <w:rPr>
          <w:b w:val="0"/>
          <w:color w:val="000000"/>
          <w:sz w:val="24"/>
          <w:szCs w:val="20"/>
        </w:rPr>
        <w:t>All documentation</w:t>
      </w:r>
      <w:r w:rsidR="000B6559">
        <w:rPr>
          <w:b w:val="0"/>
          <w:color w:val="000000"/>
          <w:sz w:val="24"/>
          <w:szCs w:val="20"/>
        </w:rPr>
        <w:t xml:space="preserve"> other than the </w:t>
      </w:r>
      <w:r w:rsidR="009B7067">
        <w:rPr>
          <w:b w:val="0"/>
          <w:color w:val="000000"/>
          <w:sz w:val="24"/>
          <w:szCs w:val="20"/>
        </w:rPr>
        <w:t>IEP</w:t>
      </w:r>
      <w:r w:rsidR="000B6559">
        <w:rPr>
          <w:b w:val="0"/>
          <w:color w:val="000000"/>
          <w:sz w:val="24"/>
          <w:szCs w:val="20"/>
        </w:rPr>
        <w:t xml:space="preserve">, which is a working document, </w:t>
      </w:r>
      <w:r w:rsidR="00BD7239">
        <w:rPr>
          <w:b w:val="0"/>
          <w:color w:val="000000"/>
          <w:sz w:val="24"/>
          <w:szCs w:val="20"/>
        </w:rPr>
        <w:t xml:space="preserve">is stored in locked cabinets and passed on to the child’s next school when the child leaves the setting. </w:t>
      </w:r>
    </w:p>
    <w:p w:rsidR="00BD7239" w:rsidRDefault="00BD7239" w:rsidP="004B0946">
      <w:pPr>
        <w:pStyle w:val="alcpbulletlist"/>
        <w:ind w:left="120" w:firstLine="0"/>
        <w:rPr>
          <w:b w:val="0"/>
          <w:color w:val="000000"/>
          <w:sz w:val="24"/>
          <w:szCs w:val="20"/>
        </w:rPr>
      </w:pPr>
      <w:r>
        <w:rPr>
          <w:b w:val="0"/>
          <w:color w:val="000000"/>
          <w:sz w:val="24"/>
          <w:szCs w:val="20"/>
        </w:rPr>
        <w:t xml:space="preserve">This is in line with the school Information Management Policy. </w:t>
      </w:r>
    </w:p>
    <w:p w:rsidR="00BD7239" w:rsidRDefault="00BD7239" w:rsidP="004B0946">
      <w:pPr>
        <w:pStyle w:val="alcpbulletlist"/>
        <w:ind w:left="120" w:firstLine="0"/>
        <w:rPr>
          <w:b w:val="0"/>
          <w:color w:val="000000"/>
          <w:sz w:val="24"/>
          <w:szCs w:val="20"/>
        </w:rPr>
      </w:pPr>
    </w:p>
    <w:p w:rsidR="00BD7239" w:rsidRDefault="00BD7239" w:rsidP="004B0946">
      <w:pPr>
        <w:pStyle w:val="alcpbulletlist"/>
        <w:ind w:left="120" w:firstLine="0"/>
        <w:rPr>
          <w:color w:val="000000"/>
          <w:sz w:val="28"/>
          <w:szCs w:val="20"/>
        </w:rPr>
      </w:pPr>
      <w:r>
        <w:rPr>
          <w:color w:val="000000"/>
          <w:sz w:val="28"/>
          <w:szCs w:val="20"/>
        </w:rPr>
        <w:t>16. Bullying</w:t>
      </w:r>
      <w:r w:rsidR="00F36127">
        <w:rPr>
          <w:color w:val="000000"/>
          <w:sz w:val="28"/>
          <w:szCs w:val="20"/>
        </w:rPr>
        <w:t>/Safeguarding</w:t>
      </w:r>
    </w:p>
    <w:p w:rsidR="00BD7239" w:rsidRDefault="00BD7239" w:rsidP="004B0946">
      <w:pPr>
        <w:pStyle w:val="alcpbulletlist"/>
        <w:ind w:left="120" w:firstLine="0"/>
        <w:rPr>
          <w:color w:val="000000"/>
          <w:sz w:val="28"/>
          <w:szCs w:val="20"/>
        </w:rPr>
      </w:pPr>
    </w:p>
    <w:p w:rsidR="00BD7239" w:rsidRDefault="00BD7239" w:rsidP="00BD7239">
      <w:pPr>
        <w:pStyle w:val="alcpbulletlist"/>
        <w:ind w:left="120" w:firstLine="0"/>
        <w:rPr>
          <w:b w:val="0"/>
          <w:bCs w:val="0"/>
        </w:rPr>
      </w:pPr>
      <w:r>
        <w:rPr>
          <w:b w:val="0"/>
          <w:color w:val="000000"/>
          <w:sz w:val="24"/>
          <w:szCs w:val="20"/>
        </w:rPr>
        <w:t>All children are celebrated in school for their individual achievements, through the celebration assembly and rewards system. School holds an annual anti-bullying week where all aspects of bullying are explored at an appropriate level and specific reference is made to children with SEND.  Also refer to school Bullying Policy</w:t>
      </w:r>
      <w:r w:rsidR="00F36127">
        <w:rPr>
          <w:b w:val="0"/>
          <w:color w:val="000000"/>
          <w:sz w:val="24"/>
          <w:szCs w:val="20"/>
        </w:rPr>
        <w:t>/ Safeguarding Policy.</w:t>
      </w:r>
    </w:p>
    <w:p w:rsidR="00BD7239" w:rsidRDefault="00882DDE" w:rsidP="00BD7239">
      <w:pPr>
        <w:pStyle w:val="alcpbodytext"/>
        <w:rPr>
          <w:b w:val="0"/>
          <w:bCs w:val="0"/>
        </w:rPr>
      </w:pPr>
      <w:r>
        <w:rPr>
          <w:b w:val="0"/>
          <w:bCs w:val="0"/>
        </w:rPr>
        <w:t xml:space="preserve"> </w:t>
      </w:r>
    </w:p>
    <w:p w:rsidR="005852EA" w:rsidRDefault="005852EA" w:rsidP="00882DDE">
      <w:pPr>
        <w:pStyle w:val="alcpbodytext"/>
        <w:rPr>
          <w:lang w:val="en-US"/>
        </w:rPr>
      </w:pPr>
    </w:p>
    <w:p w:rsidR="00BD7239" w:rsidRDefault="00882DDE" w:rsidP="00BD7239">
      <w:pPr>
        <w:pStyle w:val="alcpbodytext"/>
        <w:rPr>
          <w:b w:val="0"/>
          <w:bCs w:val="0"/>
        </w:rPr>
      </w:pPr>
      <w:r>
        <w:rPr>
          <w:b w:val="0"/>
          <w:bCs w:val="0"/>
        </w:rPr>
        <w:t> </w:t>
      </w:r>
    </w:p>
    <w:p w:rsidR="00882DDE" w:rsidRDefault="00882DDE" w:rsidP="00882DDE">
      <w:pPr>
        <w:pStyle w:val="alcpbodytext"/>
        <w:rPr>
          <w:lang w:val="en-US"/>
        </w:rPr>
      </w:pPr>
      <w:r>
        <w:rPr>
          <w:sz w:val="24"/>
          <w:szCs w:val="24"/>
        </w:rPr>
        <w:t> </w:t>
      </w:r>
    </w:p>
    <w:p w:rsidR="00882DDE" w:rsidRDefault="00882DDE" w:rsidP="00BD7239">
      <w:pPr>
        <w:pStyle w:val="alcpsubhead"/>
      </w:pPr>
      <w:r>
        <w:t xml:space="preserve">            </w:t>
      </w:r>
    </w:p>
    <w:p w:rsidR="000374A6" w:rsidRDefault="000374A6" w:rsidP="00BD7239">
      <w:pPr>
        <w:pStyle w:val="alcpsubhead"/>
      </w:pPr>
      <w:r>
        <w:t>Signed (Headteacher) _______________________________________________________</w:t>
      </w:r>
    </w:p>
    <w:p w:rsidR="000374A6" w:rsidRDefault="000374A6" w:rsidP="00BD7239">
      <w:pPr>
        <w:pStyle w:val="alcpsubhead"/>
      </w:pPr>
    </w:p>
    <w:p w:rsidR="000374A6" w:rsidRDefault="000374A6" w:rsidP="00BD7239">
      <w:pPr>
        <w:pStyle w:val="alcpsubhead"/>
      </w:pPr>
    </w:p>
    <w:p w:rsidR="000374A6" w:rsidRDefault="000374A6" w:rsidP="00BD7239">
      <w:pPr>
        <w:pStyle w:val="alcpsubhead"/>
      </w:pPr>
      <w:r>
        <w:t>Date __________________________________</w:t>
      </w:r>
    </w:p>
    <w:p w:rsidR="000374A6" w:rsidRDefault="000374A6" w:rsidP="00BD7239">
      <w:pPr>
        <w:pStyle w:val="alcpsubhead"/>
      </w:pPr>
    </w:p>
    <w:p w:rsidR="000374A6" w:rsidRDefault="000374A6" w:rsidP="00BD7239">
      <w:pPr>
        <w:pStyle w:val="alcpsubhead"/>
      </w:pPr>
    </w:p>
    <w:p w:rsidR="000374A6" w:rsidRDefault="000374A6" w:rsidP="00BD7239">
      <w:pPr>
        <w:pStyle w:val="alcpsubhead"/>
      </w:pPr>
    </w:p>
    <w:p w:rsidR="000374A6" w:rsidRDefault="000374A6" w:rsidP="00BD7239">
      <w:pPr>
        <w:pStyle w:val="alcpsubhead"/>
      </w:pPr>
      <w:r>
        <w:t>Signed (SENCO) ___________________________________________________________</w:t>
      </w:r>
    </w:p>
    <w:p w:rsidR="000374A6" w:rsidRDefault="000374A6" w:rsidP="00BD7239">
      <w:pPr>
        <w:pStyle w:val="alcpsubhead"/>
      </w:pPr>
    </w:p>
    <w:p w:rsidR="000374A6" w:rsidRDefault="000374A6" w:rsidP="00BD7239">
      <w:pPr>
        <w:pStyle w:val="alcpsubhead"/>
      </w:pPr>
    </w:p>
    <w:p w:rsidR="000374A6" w:rsidRDefault="000374A6" w:rsidP="00BD7239">
      <w:pPr>
        <w:pStyle w:val="alcpsubhead"/>
      </w:pPr>
      <w:r>
        <w:t>Date __________________________________</w:t>
      </w:r>
    </w:p>
    <w:p w:rsidR="000374A6" w:rsidRDefault="000374A6" w:rsidP="00BD7239">
      <w:pPr>
        <w:pStyle w:val="alcpsubhead"/>
      </w:pPr>
    </w:p>
    <w:p w:rsidR="000374A6" w:rsidRDefault="000374A6" w:rsidP="00BD7239">
      <w:pPr>
        <w:pStyle w:val="alcpsubhead"/>
      </w:pPr>
    </w:p>
    <w:p w:rsidR="000374A6" w:rsidRDefault="000374A6" w:rsidP="00BD7239">
      <w:pPr>
        <w:pStyle w:val="alcpsubhead"/>
      </w:pPr>
    </w:p>
    <w:p w:rsidR="000374A6" w:rsidRDefault="000374A6" w:rsidP="00BD7239">
      <w:pPr>
        <w:pStyle w:val="alcpsubhead"/>
      </w:pPr>
      <w:r>
        <w:t>Signed (SEND Governor) ____________________________________________________</w:t>
      </w:r>
    </w:p>
    <w:p w:rsidR="000374A6" w:rsidRDefault="000374A6" w:rsidP="00BD7239">
      <w:pPr>
        <w:pStyle w:val="alcpsubhead"/>
      </w:pPr>
    </w:p>
    <w:p w:rsidR="000374A6" w:rsidRDefault="000374A6" w:rsidP="00BD7239">
      <w:pPr>
        <w:pStyle w:val="alcpsubhead"/>
      </w:pPr>
    </w:p>
    <w:p w:rsidR="000374A6" w:rsidRDefault="000374A6" w:rsidP="00BD7239">
      <w:pPr>
        <w:pStyle w:val="alcpsubhead"/>
      </w:pPr>
      <w:r>
        <w:t>Date ___________________________________</w:t>
      </w:r>
    </w:p>
    <w:p w:rsidR="000374A6" w:rsidRDefault="000374A6" w:rsidP="00BD7239">
      <w:pPr>
        <w:pStyle w:val="alcpsubhead"/>
      </w:pPr>
    </w:p>
    <w:p w:rsidR="000374A6" w:rsidRDefault="000374A6" w:rsidP="00BD7239">
      <w:pPr>
        <w:pStyle w:val="alcpsubhead"/>
      </w:pPr>
    </w:p>
    <w:p w:rsidR="000374A6" w:rsidRDefault="000374A6" w:rsidP="00BD7239">
      <w:pPr>
        <w:pStyle w:val="alcpsubhead"/>
      </w:pPr>
    </w:p>
    <w:p w:rsidR="000374A6" w:rsidRDefault="000374A6" w:rsidP="00BD7239">
      <w:pPr>
        <w:pStyle w:val="alcpsubhead"/>
      </w:pPr>
      <w:r>
        <w:t>This policy will be reviewed annually.</w:t>
      </w:r>
    </w:p>
    <w:p w:rsidR="000374A6" w:rsidRDefault="000374A6" w:rsidP="00BD7239">
      <w:pPr>
        <w:pStyle w:val="alcpsubhead"/>
        <w:rPr>
          <w:lang w:val="en-US"/>
        </w:rPr>
      </w:pPr>
    </w:p>
    <w:p w:rsidR="00486CE3" w:rsidRDefault="00486CE3"/>
    <w:sectPr w:rsidR="00486CE3" w:rsidSect="00AC70DA">
      <w:pgSz w:w="11906" w:h="16838"/>
      <w:pgMar w:top="964" w:right="1474" w:bottom="964" w:left="147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SassoonPrimaryType">
    <w:altName w:val="Times New Roman"/>
    <w:charset w:val="00"/>
    <w:family w:val="auto"/>
    <w:pitch w:val="variable"/>
    <w:sig w:usb0="00000001" w:usb1="00000000" w:usb2="00000000" w:usb3="00000000" w:csb0="00000009" w:csb1="00000000"/>
  </w:font>
  <w:font w:name="Georgia">
    <w:panose1 w:val="02040502050405020303"/>
    <w:charset w:val="00"/>
    <w:family w:val="roman"/>
    <w:pitch w:val="variable"/>
    <w:sig w:usb0="00000287" w:usb1="00000000" w:usb2="00000000" w:usb3="00000000" w:csb0="0000009F" w:csb1="00000000"/>
  </w:font>
  <w:font w:name="ComicSansMS">
    <w:panose1 w:val="00000000000000000000"/>
    <w:charset w:val="00"/>
    <w:family w:val="auto"/>
    <w:notTrueType/>
    <w:pitch w:val="default"/>
    <w:sig w:usb0="00000003" w:usb1="00000000" w:usb2="00000000" w:usb3="00000000" w:csb0="00000001" w:csb1="00000000"/>
  </w:font>
  <w:font w:name="ComicSansMS,Bold">
    <w:panose1 w:val="00000000000000000000"/>
    <w:charset w:val="00"/>
    <w:family w:val="auto"/>
    <w:notTrueType/>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A7DFF"/>
    <w:multiLevelType w:val="multilevel"/>
    <w:tmpl w:val="DE5C0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4D155EF"/>
    <w:multiLevelType w:val="hybridMultilevel"/>
    <w:tmpl w:val="FC805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5269E1"/>
    <w:multiLevelType w:val="multilevel"/>
    <w:tmpl w:val="5CF48BA4"/>
    <w:lvl w:ilvl="0">
      <w:start w:val="11"/>
      <w:numFmt w:val="decimal"/>
      <w:lvlText w:val="%1"/>
      <w:lvlJc w:val="left"/>
      <w:pPr>
        <w:tabs>
          <w:tab w:val="num" w:pos="585"/>
        </w:tabs>
        <w:ind w:left="585" w:hanging="585"/>
      </w:pPr>
      <w:rPr>
        <w:rFonts w:hint="default"/>
        <w:b/>
      </w:rPr>
    </w:lvl>
    <w:lvl w:ilvl="1">
      <w:start w:val="4"/>
      <w:numFmt w:val="decimal"/>
      <w:lvlText w:val="%1.%2"/>
      <w:lvlJc w:val="left"/>
      <w:pPr>
        <w:tabs>
          <w:tab w:val="num" w:pos="705"/>
        </w:tabs>
        <w:ind w:left="705" w:hanging="585"/>
      </w:pPr>
      <w:rPr>
        <w:rFonts w:hint="default"/>
        <w:b/>
      </w:rPr>
    </w:lvl>
    <w:lvl w:ilvl="2">
      <w:start w:val="1"/>
      <w:numFmt w:val="decimal"/>
      <w:lvlText w:val="%1.%2.%3"/>
      <w:lvlJc w:val="left"/>
      <w:pPr>
        <w:tabs>
          <w:tab w:val="num" w:pos="960"/>
        </w:tabs>
        <w:ind w:left="960" w:hanging="720"/>
      </w:pPr>
      <w:rPr>
        <w:rFonts w:hint="default"/>
        <w:b/>
      </w:rPr>
    </w:lvl>
    <w:lvl w:ilvl="3">
      <w:start w:val="1"/>
      <w:numFmt w:val="decimal"/>
      <w:lvlText w:val="%1.%2.%3.%4"/>
      <w:lvlJc w:val="left"/>
      <w:pPr>
        <w:tabs>
          <w:tab w:val="num" w:pos="1080"/>
        </w:tabs>
        <w:ind w:left="1080" w:hanging="720"/>
      </w:pPr>
      <w:rPr>
        <w:rFonts w:hint="default"/>
        <w:b/>
      </w:rPr>
    </w:lvl>
    <w:lvl w:ilvl="4">
      <w:start w:val="1"/>
      <w:numFmt w:val="decimal"/>
      <w:lvlText w:val="%1.%2.%3.%4.%5"/>
      <w:lvlJc w:val="left"/>
      <w:pPr>
        <w:tabs>
          <w:tab w:val="num" w:pos="1560"/>
        </w:tabs>
        <w:ind w:left="1560" w:hanging="1080"/>
      </w:pPr>
      <w:rPr>
        <w:rFonts w:hint="default"/>
        <w:b/>
      </w:rPr>
    </w:lvl>
    <w:lvl w:ilvl="5">
      <w:start w:val="1"/>
      <w:numFmt w:val="decimal"/>
      <w:lvlText w:val="%1.%2.%3.%4.%5.%6"/>
      <w:lvlJc w:val="left"/>
      <w:pPr>
        <w:tabs>
          <w:tab w:val="num" w:pos="1680"/>
        </w:tabs>
        <w:ind w:left="1680" w:hanging="1080"/>
      </w:pPr>
      <w:rPr>
        <w:rFonts w:hint="default"/>
        <w:b/>
      </w:rPr>
    </w:lvl>
    <w:lvl w:ilvl="6">
      <w:start w:val="1"/>
      <w:numFmt w:val="decimal"/>
      <w:lvlText w:val="%1.%2.%3.%4.%5.%6.%7"/>
      <w:lvlJc w:val="left"/>
      <w:pPr>
        <w:tabs>
          <w:tab w:val="num" w:pos="2160"/>
        </w:tabs>
        <w:ind w:left="2160" w:hanging="1440"/>
      </w:pPr>
      <w:rPr>
        <w:rFonts w:hint="default"/>
        <w:b/>
      </w:rPr>
    </w:lvl>
    <w:lvl w:ilvl="7">
      <w:start w:val="1"/>
      <w:numFmt w:val="decimal"/>
      <w:lvlText w:val="%1.%2.%3.%4.%5.%6.%7.%8"/>
      <w:lvlJc w:val="left"/>
      <w:pPr>
        <w:tabs>
          <w:tab w:val="num" w:pos="2280"/>
        </w:tabs>
        <w:ind w:left="2280" w:hanging="1440"/>
      </w:pPr>
      <w:rPr>
        <w:rFonts w:hint="default"/>
        <w:b/>
      </w:rPr>
    </w:lvl>
    <w:lvl w:ilvl="8">
      <w:start w:val="1"/>
      <w:numFmt w:val="decimal"/>
      <w:lvlText w:val="%1.%2.%3.%4.%5.%6.%7.%8.%9"/>
      <w:lvlJc w:val="left"/>
      <w:pPr>
        <w:tabs>
          <w:tab w:val="num" w:pos="2760"/>
        </w:tabs>
        <w:ind w:left="2760" w:hanging="1800"/>
      </w:pPr>
      <w:rPr>
        <w:rFonts w:hint="default"/>
        <w:b/>
      </w:rPr>
    </w:lvl>
  </w:abstractNum>
  <w:abstractNum w:abstractNumId="3" w15:restartNumberingAfterBreak="0">
    <w:nsid w:val="18FD4AE6"/>
    <w:multiLevelType w:val="hybridMultilevel"/>
    <w:tmpl w:val="4810E94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11443A7"/>
    <w:multiLevelType w:val="hybridMultilevel"/>
    <w:tmpl w:val="54769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216B12"/>
    <w:multiLevelType w:val="multilevel"/>
    <w:tmpl w:val="A3DEFC02"/>
    <w:lvl w:ilvl="0">
      <w:start w:val="4"/>
      <w:numFmt w:val="decimal"/>
      <w:lvlText w:val="%1"/>
      <w:lvlJc w:val="left"/>
      <w:pPr>
        <w:tabs>
          <w:tab w:val="num" w:pos="585"/>
        </w:tabs>
        <w:ind w:left="585" w:hanging="585"/>
      </w:pPr>
      <w:rPr>
        <w:rFonts w:hint="default"/>
        <w:b/>
      </w:rPr>
    </w:lvl>
    <w:lvl w:ilvl="1">
      <w:start w:val="7"/>
      <w:numFmt w:val="decimal"/>
      <w:lvlText w:val="%1.%2"/>
      <w:lvlJc w:val="left"/>
      <w:pPr>
        <w:tabs>
          <w:tab w:val="num" w:pos="705"/>
        </w:tabs>
        <w:ind w:left="705" w:hanging="585"/>
      </w:pPr>
      <w:rPr>
        <w:rFonts w:hint="default"/>
        <w:b/>
      </w:rPr>
    </w:lvl>
    <w:lvl w:ilvl="2">
      <w:start w:val="1"/>
      <w:numFmt w:val="decimal"/>
      <w:lvlText w:val="%1.%2.%3"/>
      <w:lvlJc w:val="left"/>
      <w:pPr>
        <w:tabs>
          <w:tab w:val="num" w:pos="960"/>
        </w:tabs>
        <w:ind w:left="960" w:hanging="720"/>
      </w:pPr>
      <w:rPr>
        <w:rFonts w:hint="default"/>
        <w:b/>
      </w:rPr>
    </w:lvl>
    <w:lvl w:ilvl="3">
      <w:start w:val="1"/>
      <w:numFmt w:val="decimal"/>
      <w:lvlText w:val="%1.%2.%3.%4"/>
      <w:lvlJc w:val="left"/>
      <w:pPr>
        <w:tabs>
          <w:tab w:val="num" w:pos="1080"/>
        </w:tabs>
        <w:ind w:left="1080" w:hanging="720"/>
      </w:pPr>
      <w:rPr>
        <w:rFonts w:hint="default"/>
        <w:b/>
      </w:rPr>
    </w:lvl>
    <w:lvl w:ilvl="4">
      <w:start w:val="1"/>
      <w:numFmt w:val="decimal"/>
      <w:lvlText w:val="%1.%2.%3.%4.%5"/>
      <w:lvlJc w:val="left"/>
      <w:pPr>
        <w:tabs>
          <w:tab w:val="num" w:pos="1560"/>
        </w:tabs>
        <w:ind w:left="1560" w:hanging="1080"/>
      </w:pPr>
      <w:rPr>
        <w:rFonts w:hint="default"/>
        <w:b/>
      </w:rPr>
    </w:lvl>
    <w:lvl w:ilvl="5">
      <w:start w:val="1"/>
      <w:numFmt w:val="decimal"/>
      <w:lvlText w:val="%1.%2.%3.%4.%5.%6"/>
      <w:lvlJc w:val="left"/>
      <w:pPr>
        <w:tabs>
          <w:tab w:val="num" w:pos="1680"/>
        </w:tabs>
        <w:ind w:left="1680" w:hanging="1080"/>
      </w:pPr>
      <w:rPr>
        <w:rFonts w:hint="default"/>
        <w:b/>
      </w:rPr>
    </w:lvl>
    <w:lvl w:ilvl="6">
      <w:start w:val="1"/>
      <w:numFmt w:val="decimal"/>
      <w:lvlText w:val="%1.%2.%3.%4.%5.%6.%7"/>
      <w:lvlJc w:val="left"/>
      <w:pPr>
        <w:tabs>
          <w:tab w:val="num" w:pos="2160"/>
        </w:tabs>
        <w:ind w:left="2160" w:hanging="1440"/>
      </w:pPr>
      <w:rPr>
        <w:rFonts w:hint="default"/>
        <w:b/>
      </w:rPr>
    </w:lvl>
    <w:lvl w:ilvl="7">
      <w:start w:val="1"/>
      <w:numFmt w:val="decimal"/>
      <w:lvlText w:val="%1.%2.%3.%4.%5.%6.%7.%8"/>
      <w:lvlJc w:val="left"/>
      <w:pPr>
        <w:tabs>
          <w:tab w:val="num" w:pos="2280"/>
        </w:tabs>
        <w:ind w:left="2280" w:hanging="1440"/>
      </w:pPr>
      <w:rPr>
        <w:rFonts w:hint="default"/>
        <w:b/>
      </w:rPr>
    </w:lvl>
    <w:lvl w:ilvl="8">
      <w:start w:val="1"/>
      <w:numFmt w:val="decimal"/>
      <w:lvlText w:val="%1.%2.%3.%4.%5.%6.%7.%8.%9"/>
      <w:lvlJc w:val="left"/>
      <w:pPr>
        <w:tabs>
          <w:tab w:val="num" w:pos="2760"/>
        </w:tabs>
        <w:ind w:left="2760" w:hanging="1800"/>
      </w:pPr>
      <w:rPr>
        <w:rFonts w:hint="default"/>
        <w:b/>
      </w:rPr>
    </w:lvl>
  </w:abstractNum>
  <w:abstractNum w:abstractNumId="6" w15:restartNumberingAfterBreak="0">
    <w:nsid w:val="33255CA6"/>
    <w:multiLevelType w:val="hybridMultilevel"/>
    <w:tmpl w:val="D49C006A"/>
    <w:lvl w:ilvl="0" w:tplc="FCE460F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4E52761"/>
    <w:multiLevelType w:val="hybridMultilevel"/>
    <w:tmpl w:val="E79E1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FEA621C"/>
    <w:multiLevelType w:val="hybridMultilevel"/>
    <w:tmpl w:val="4C48DF52"/>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num w:numId="1">
    <w:abstractNumId w:val="0"/>
  </w:num>
  <w:num w:numId="2">
    <w:abstractNumId w:val="5"/>
  </w:num>
  <w:num w:numId="3">
    <w:abstractNumId w:val="2"/>
  </w:num>
  <w:num w:numId="4">
    <w:abstractNumId w:val="8"/>
  </w:num>
  <w:num w:numId="5">
    <w:abstractNumId w:val="1"/>
  </w:num>
  <w:num w:numId="6">
    <w:abstractNumId w:val="6"/>
  </w:num>
  <w:num w:numId="7">
    <w:abstractNumId w:val="4"/>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DDE"/>
    <w:rsid w:val="0001409D"/>
    <w:rsid w:val="00026205"/>
    <w:rsid w:val="000374A6"/>
    <w:rsid w:val="00072B26"/>
    <w:rsid w:val="00096F3B"/>
    <w:rsid w:val="000B6559"/>
    <w:rsid w:val="00147824"/>
    <w:rsid w:val="00150253"/>
    <w:rsid w:val="001A28ED"/>
    <w:rsid w:val="001E0FDD"/>
    <w:rsid w:val="00293104"/>
    <w:rsid w:val="002D2B33"/>
    <w:rsid w:val="003107CF"/>
    <w:rsid w:val="00395AF8"/>
    <w:rsid w:val="003B36A3"/>
    <w:rsid w:val="004727C8"/>
    <w:rsid w:val="004730B5"/>
    <w:rsid w:val="004758B3"/>
    <w:rsid w:val="00486CE3"/>
    <w:rsid w:val="00494BAE"/>
    <w:rsid w:val="004B0946"/>
    <w:rsid w:val="00505E8B"/>
    <w:rsid w:val="00581B0E"/>
    <w:rsid w:val="005852EA"/>
    <w:rsid w:val="005F193B"/>
    <w:rsid w:val="005F1BCC"/>
    <w:rsid w:val="006C2FDC"/>
    <w:rsid w:val="007244B2"/>
    <w:rsid w:val="007719D8"/>
    <w:rsid w:val="00785B55"/>
    <w:rsid w:val="007B3093"/>
    <w:rsid w:val="007F3325"/>
    <w:rsid w:val="008548BB"/>
    <w:rsid w:val="00882DDE"/>
    <w:rsid w:val="008B17C4"/>
    <w:rsid w:val="008C74E8"/>
    <w:rsid w:val="008E111E"/>
    <w:rsid w:val="008F5F8B"/>
    <w:rsid w:val="00936502"/>
    <w:rsid w:val="00936CCE"/>
    <w:rsid w:val="009612D2"/>
    <w:rsid w:val="009629CA"/>
    <w:rsid w:val="009B7067"/>
    <w:rsid w:val="00A617A0"/>
    <w:rsid w:val="00AC70DA"/>
    <w:rsid w:val="00B0123A"/>
    <w:rsid w:val="00B34089"/>
    <w:rsid w:val="00B443E9"/>
    <w:rsid w:val="00B75ED6"/>
    <w:rsid w:val="00BD7239"/>
    <w:rsid w:val="00CB2F79"/>
    <w:rsid w:val="00CE4EC5"/>
    <w:rsid w:val="00CF5F42"/>
    <w:rsid w:val="00CF6232"/>
    <w:rsid w:val="00D626DF"/>
    <w:rsid w:val="00E3066A"/>
    <w:rsid w:val="00E41B1A"/>
    <w:rsid w:val="00E71CD7"/>
    <w:rsid w:val="00F174D6"/>
    <w:rsid w:val="00F36127"/>
    <w:rsid w:val="00FC4217"/>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5:docId w15:val="{7C301743-ADE1-455F-B711-16C339852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82DDE"/>
    <w:pPr>
      <w:ind w:right="495"/>
    </w:pPr>
    <w:rPr>
      <w:sz w:val="22"/>
      <w:szCs w:val="22"/>
    </w:rPr>
  </w:style>
  <w:style w:type="paragraph" w:customStyle="1" w:styleId="alcpsubhead">
    <w:name w:val="alcpsubhead"/>
    <w:basedOn w:val="Normal"/>
    <w:rsid w:val="00882DDE"/>
    <w:rPr>
      <w:b/>
      <w:bCs/>
    </w:rPr>
  </w:style>
  <w:style w:type="paragraph" w:customStyle="1" w:styleId="alcpbodytext">
    <w:name w:val="alcpbodytext"/>
    <w:basedOn w:val="Normal"/>
    <w:rsid w:val="00882DDE"/>
    <w:pPr>
      <w:ind w:left="120"/>
    </w:pPr>
    <w:rPr>
      <w:b/>
      <w:bCs/>
      <w:sz w:val="23"/>
      <w:szCs w:val="23"/>
    </w:rPr>
  </w:style>
  <w:style w:type="paragraph" w:customStyle="1" w:styleId="alcpbulletlist">
    <w:name w:val="alcpbulletlist"/>
    <w:basedOn w:val="Normal"/>
    <w:rsid w:val="00882DDE"/>
    <w:pPr>
      <w:ind w:left="480" w:hanging="360"/>
    </w:pPr>
    <w:rPr>
      <w:b/>
      <w:bCs/>
      <w:sz w:val="23"/>
      <w:szCs w:val="23"/>
    </w:rPr>
  </w:style>
  <w:style w:type="character" w:customStyle="1" w:styleId="alcpboldbodytext">
    <w:name w:val="alcpboldbodytext"/>
    <w:rsid w:val="00882DDE"/>
    <w:rPr>
      <w:rFonts w:ascii="Arial" w:hAnsi="Arial" w:cs="Arial" w:hint="default"/>
      <w:b/>
      <w:bCs/>
      <w:strike w:val="0"/>
      <w:dstrike w:val="0"/>
      <w:u w:val="none"/>
      <w:effect w:val="none"/>
      <w:vertAlign w:val="baseline"/>
    </w:rPr>
  </w:style>
  <w:style w:type="paragraph" w:styleId="Title">
    <w:name w:val="Title"/>
    <w:basedOn w:val="Normal"/>
    <w:qFormat/>
    <w:rsid w:val="00FC4217"/>
    <w:pPr>
      <w:widowControl w:val="0"/>
      <w:overflowPunct w:val="0"/>
      <w:autoSpaceDE w:val="0"/>
      <w:autoSpaceDN w:val="0"/>
      <w:adjustRightInd w:val="0"/>
      <w:jc w:val="center"/>
      <w:textAlignment w:val="baseline"/>
    </w:pPr>
    <w:rPr>
      <w:sz w:val="96"/>
      <w:szCs w:val="20"/>
      <w:lang w:eastAsia="en-US"/>
    </w:rPr>
  </w:style>
  <w:style w:type="paragraph" w:styleId="Subtitle">
    <w:name w:val="Subtitle"/>
    <w:basedOn w:val="Normal"/>
    <w:qFormat/>
    <w:rsid w:val="00FC4217"/>
    <w:pPr>
      <w:widowControl w:val="0"/>
      <w:overflowPunct w:val="0"/>
      <w:autoSpaceDE w:val="0"/>
      <w:autoSpaceDN w:val="0"/>
      <w:adjustRightInd w:val="0"/>
      <w:jc w:val="center"/>
      <w:textAlignment w:val="baseline"/>
    </w:pPr>
    <w:rPr>
      <w:sz w:val="72"/>
      <w:szCs w:val="20"/>
      <w:lang w:eastAsia="en-US"/>
    </w:rPr>
  </w:style>
  <w:style w:type="paragraph" w:styleId="BalloonText">
    <w:name w:val="Balloon Text"/>
    <w:basedOn w:val="Normal"/>
    <w:link w:val="BalloonTextChar"/>
    <w:rsid w:val="008B17C4"/>
    <w:rPr>
      <w:rFonts w:ascii="Tahoma" w:hAnsi="Tahoma" w:cs="Tahoma"/>
      <w:sz w:val="16"/>
      <w:szCs w:val="16"/>
    </w:rPr>
  </w:style>
  <w:style w:type="character" w:customStyle="1" w:styleId="BalloonTextChar">
    <w:name w:val="Balloon Text Char"/>
    <w:link w:val="BalloonText"/>
    <w:rsid w:val="008B17C4"/>
    <w:rPr>
      <w:rFonts w:ascii="Tahoma" w:hAnsi="Tahoma" w:cs="Tahoma"/>
      <w:sz w:val="16"/>
      <w:szCs w:val="16"/>
    </w:rPr>
  </w:style>
  <w:style w:type="character" w:styleId="Hyperlink">
    <w:name w:val="Hyperlink"/>
    <w:rsid w:val="00B3408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303344">
      <w:bodyDiv w:val="1"/>
      <w:marLeft w:val="0"/>
      <w:marRight w:val="0"/>
      <w:marTop w:val="0"/>
      <w:marBottom w:val="0"/>
      <w:divBdr>
        <w:top w:val="none" w:sz="0" w:space="0" w:color="auto"/>
        <w:left w:val="none" w:sz="0" w:space="0" w:color="auto"/>
        <w:bottom w:val="none" w:sz="0" w:space="0" w:color="auto"/>
        <w:right w:val="none" w:sz="0" w:space="0" w:color="auto"/>
      </w:divBdr>
      <w:divsChild>
        <w:div w:id="1404524553">
          <w:marLeft w:val="0"/>
          <w:marRight w:val="0"/>
          <w:marTop w:val="0"/>
          <w:marBottom w:val="0"/>
          <w:divBdr>
            <w:top w:val="none" w:sz="0" w:space="0" w:color="auto"/>
            <w:left w:val="none" w:sz="0" w:space="0" w:color="auto"/>
            <w:bottom w:val="none" w:sz="0" w:space="0" w:color="auto"/>
            <w:right w:val="none" w:sz="0" w:space="0" w:color="auto"/>
          </w:divBdr>
        </w:div>
      </w:divsChild>
    </w:div>
    <w:div w:id="492765665">
      <w:bodyDiv w:val="1"/>
      <w:marLeft w:val="0"/>
      <w:marRight w:val="0"/>
      <w:marTop w:val="0"/>
      <w:marBottom w:val="0"/>
      <w:divBdr>
        <w:top w:val="none" w:sz="0" w:space="0" w:color="auto"/>
        <w:left w:val="none" w:sz="0" w:space="0" w:color="auto"/>
        <w:bottom w:val="none" w:sz="0" w:space="0" w:color="auto"/>
        <w:right w:val="none" w:sz="0" w:space="0" w:color="auto"/>
      </w:divBdr>
      <w:divsChild>
        <w:div w:id="720523495">
          <w:marLeft w:val="0"/>
          <w:marRight w:val="0"/>
          <w:marTop w:val="0"/>
          <w:marBottom w:val="0"/>
          <w:divBdr>
            <w:top w:val="none" w:sz="0" w:space="0" w:color="auto"/>
            <w:left w:val="none" w:sz="0" w:space="0" w:color="auto"/>
            <w:bottom w:val="none" w:sz="0" w:space="0" w:color="auto"/>
            <w:right w:val="none" w:sz="0" w:space="0" w:color="auto"/>
          </w:divBdr>
          <w:divsChild>
            <w:div w:id="1039284853">
              <w:marLeft w:val="0"/>
              <w:marRight w:val="0"/>
              <w:marTop w:val="0"/>
              <w:marBottom w:val="0"/>
              <w:divBdr>
                <w:top w:val="none" w:sz="0" w:space="0" w:color="auto"/>
                <w:left w:val="none" w:sz="0" w:space="0" w:color="auto"/>
                <w:bottom w:val="none" w:sz="0" w:space="0" w:color="auto"/>
                <w:right w:val="none" w:sz="0" w:space="0" w:color="auto"/>
              </w:divBdr>
              <w:divsChild>
                <w:div w:id="44781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452079">
          <w:marLeft w:val="0"/>
          <w:marRight w:val="0"/>
          <w:marTop w:val="0"/>
          <w:marBottom w:val="0"/>
          <w:divBdr>
            <w:top w:val="none" w:sz="0" w:space="0" w:color="auto"/>
            <w:left w:val="none" w:sz="0" w:space="0" w:color="auto"/>
            <w:bottom w:val="none" w:sz="0" w:space="0" w:color="auto"/>
            <w:right w:val="none" w:sz="0" w:space="0" w:color="auto"/>
          </w:divBdr>
          <w:divsChild>
            <w:div w:id="1584728236">
              <w:marLeft w:val="0"/>
              <w:marRight w:val="0"/>
              <w:marTop w:val="0"/>
              <w:marBottom w:val="0"/>
              <w:divBdr>
                <w:top w:val="none" w:sz="0" w:space="0" w:color="auto"/>
                <w:left w:val="none" w:sz="0" w:space="0" w:color="auto"/>
                <w:bottom w:val="none" w:sz="0" w:space="0" w:color="auto"/>
                <w:right w:val="none" w:sz="0" w:space="0" w:color="auto"/>
              </w:divBdr>
              <w:divsChild>
                <w:div w:id="106937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069877">
          <w:marLeft w:val="0"/>
          <w:marRight w:val="0"/>
          <w:marTop w:val="0"/>
          <w:marBottom w:val="0"/>
          <w:divBdr>
            <w:top w:val="none" w:sz="0" w:space="0" w:color="auto"/>
            <w:left w:val="none" w:sz="0" w:space="0" w:color="auto"/>
            <w:bottom w:val="none" w:sz="0" w:space="0" w:color="auto"/>
            <w:right w:val="none" w:sz="0" w:space="0" w:color="auto"/>
          </w:divBdr>
        </w:div>
        <w:div w:id="9847040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wd-localoffer.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rol.knight@holytrinity.blackburn.sch.u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3397</Words>
  <Characters>18575</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BwDBC</Company>
  <LinksUpToDate>false</LinksUpToDate>
  <CharactersWithSpaces>21929</CharactersWithSpaces>
  <SharedDoc>false</SharedDoc>
  <HLinks>
    <vt:vector size="6" baseType="variant">
      <vt:variant>
        <vt:i4>5505026</vt:i4>
      </vt:variant>
      <vt:variant>
        <vt:i4>0</vt:i4>
      </vt:variant>
      <vt:variant>
        <vt:i4>0</vt:i4>
      </vt:variant>
      <vt:variant>
        <vt:i4>5</vt:i4>
      </vt:variant>
      <vt:variant>
        <vt:lpwstr>http://www.bwd-localoffer.org.uk/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Holy_Trinity</dc:creator>
  <cp:lastModifiedBy>Holy Trinity CE Primary School Office</cp:lastModifiedBy>
  <cp:revision>2</cp:revision>
  <cp:lastPrinted>2015-11-30T09:24:00Z</cp:lastPrinted>
  <dcterms:created xsi:type="dcterms:W3CDTF">2019-10-02T10:57:00Z</dcterms:created>
  <dcterms:modified xsi:type="dcterms:W3CDTF">2019-10-02T10:57:00Z</dcterms:modified>
</cp:coreProperties>
</file>